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6E7C" w:rsidRPr="003F3C0A" w:rsidRDefault="00FB6E7C" w:rsidP="00FB6E7C">
      <w:pPr>
        <w:widowControl w:val="0"/>
        <w:tabs>
          <w:tab w:val="left" w:pos="1440"/>
        </w:tabs>
        <w:spacing w:after="0"/>
        <w:rPr>
          <w:rFonts w:eastAsia="Times New Roman" w:cs="Times New Roman"/>
          <w:b/>
          <w:szCs w:val="24"/>
          <w:lang w:val="sr-Cyrl-CS"/>
        </w:rPr>
      </w:pPr>
      <w:r w:rsidRPr="003F3C0A">
        <w:rPr>
          <w:rFonts w:eastAsia="Times New Roman" w:cs="Times New Roman"/>
          <w:szCs w:val="24"/>
          <w:lang w:val="sr-Cyrl-CS"/>
        </w:rPr>
        <w:t>РЕПУБЛИКА СРБИЈА</w:t>
      </w:r>
    </w:p>
    <w:p w:rsidR="00FB6E7C" w:rsidRPr="003F3C0A" w:rsidRDefault="00FB6E7C" w:rsidP="00FB6E7C">
      <w:pPr>
        <w:widowControl w:val="0"/>
        <w:tabs>
          <w:tab w:val="left" w:pos="1440"/>
        </w:tabs>
        <w:spacing w:after="0"/>
        <w:rPr>
          <w:rFonts w:eastAsia="Times New Roman" w:cs="Times New Roman"/>
          <w:szCs w:val="24"/>
          <w:lang w:val="sr-Cyrl-RS"/>
        </w:rPr>
      </w:pPr>
      <w:r w:rsidRPr="003F3C0A">
        <w:rPr>
          <w:rFonts w:eastAsia="Times New Roman" w:cs="Times New Roman"/>
          <w:szCs w:val="24"/>
          <w:lang w:val="sr-Cyrl-CS"/>
        </w:rPr>
        <w:t xml:space="preserve">НАРОДНА СКУПШТИНА </w:t>
      </w:r>
    </w:p>
    <w:p w:rsidR="00FB6E7C" w:rsidRPr="003F3C0A" w:rsidRDefault="00FB6E7C" w:rsidP="00FB6E7C">
      <w:pPr>
        <w:widowControl w:val="0"/>
        <w:tabs>
          <w:tab w:val="left" w:pos="1440"/>
        </w:tabs>
        <w:spacing w:after="0"/>
        <w:rPr>
          <w:rFonts w:eastAsia="Times New Roman" w:cs="Times New Roman"/>
          <w:szCs w:val="24"/>
          <w:lang w:val="sr-Cyrl-RS"/>
        </w:rPr>
      </w:pPr>
      <w:r w:rsidRPr="003F3C0A">
        <w:rPr>
          <w:rFonts w:eastAsia="Times New Roman" w:cs="Times New Roman"/>
          <w:szCs w:val="24"/>
          <w:lang w:val="sr-Cyrl-RS"/>
        </w:rPr>
        <w:t>Одбор за привреду, регионални развој,</w:t>
      </w:r>
    </w:p>
    <w:p w:rsidR="00FB6E7C" w:rsidRPr="003F3C0A" w:rsidRDefault="00FB6E7C" w:rsidP="00FB6E7C">
      <w:pPr>
        <w:widowControl w:val="0"/>
        <w:tabs>
          <w:tab w:val="left" w:pos="1440"/>
        </w:tabs>
        <w:spacing w:after="0"/>
        <w:rPr>
          <w:rFonts w:eastAsia="Times New Roman" w:cs="Times New Roman"/>
          <w:szCs w:val="24"/>
          <w:lang w:val="sr-Cyrl-RS"/>
        </w:rPr>
      </w:pPr>
      <w:r w:rsidRPr="003F3C0A">
        <w:rPr>
          <w:rFonts w:eastAsia="Times New Roman" w:cs="Times New Roman"/>
          <w:szCs w:val="24"/>
          <w:lang w:val="sr-Cyrl-RS"/>
        </w:rPr>
        <w:t>трговину, туризам и енергетику</w:t>
      </w:r>
    </w:p>
    <w:p w:rsidR="00FB6E7C" w:rsidRPr="003F3C0A" w:rsidRDefault="00FB6E7C" w:rsidP="00FB6E7C">
      <w:pPr>
        <w:spacing w:after="0"/>
        <w:rPr>
          <w:rFonts w:cs="Times New Roman"/>
          <w:color w:val="000000" w:themeColor="text1"/>
          <w:szCs w:val="24"/>
        </w:rPr>
      </w:pPr>
      <w:r w:rsidRPr="003F3C0A">
        <w:rPr>
          <w:rFonts w:eastAsia="Times New Roman" w:cs="Times New Roman"/>
          <w:szCs w:val="24"/>
          <w:lang w:val="sr-Cyrl-RS"/>
        </w:rPr>
        <w:t>10</w:t>
      </w:r>
      <w:r w:rsidRPr="003F3C0A">
        <w:rPr>
          <w:rFonts w:eastAsia="Times New Roman" w:cs="Times New Roman"/>
          <w:szCs w:val="24"/>
          <w:lang w:val="sr-Cyrl-CS"/>
        </w:rPr>
        <w:t xml:space="preserve"> Број</w:t>
      </w:r>
      <w:r w:rsidRPr="003F3C0A">
        <w:rPr>
          <w:rFonts w:eastAsia="Times New Roman" w:cs="Times New Roman"/>
          <w:szCs w:val="24"/>
          <w:lang w:val="sr-Cyrl-RS"/>
        </w:rPr>
        <w:t xml:space="preserve"> </w:t>
      </w:r>
      <w:r w:rsidRPr="003F3C0A">
        <w:rPr>
          <w:rFonts w:cs="Times New Roman"/>
          <w:color w:val="000000" w:themeColor="text1"/>
          <w:szCs w:val="24"/>
          <w:lang w:val="sr-Cyrl-RS"/>
        </w:rPr>
        <w:t>06-2</w:t>
      </w:r>
      <w:r w:rsidRPr="003F3C0A">
        <w:rPr>
          <w:rFonts w:cs="Times New Roman"/>
          <w:color w:val="000000" w:themeColor="text1"/>
          <w:szCs w:val="24"/>
        </w:rPr>
        <w:t>/</w:t>
      </w:r>
      <w:r w:rsidRPr="003F3C0A">
        <w:rPr>
          <w:rFonts w:cs="Times New Roman"/>
          <w:color w:val="000000" w:themeColor="text1"/>
          <w:szCs w:val="24"/>
          <w:lang w:val="sr-Cyrl-RS"/>
        </w:rPr>
        <w:t>262-19</w:t>
      </w:r>
    </w:p>
    <w:p w:rsidR="00FB6E7C" w:rsidRPr="003F3C0A" w:rsidRDefault="00FB6E7C" w:rsidP="00FB6E7C">
      <w:pPr>
        <w:spacing w:after="0"/>
        <w:rPr>
          <w:rFonts w:eastAsia="Times New Roman" w:cs="Times New Roman"/>
          <w:szCs w:val="24"/>
          <w:lang w:val="sr-Cyrl-RS"/>
        </w:rPr>
      </w:pPr>
      <w:r w:rsidRPr="003F3C0A">
        <w:rPr>
          <w:rFonts w:eastAsia="Times New Roman" w:cs="Times New Roman"/>
          <w:szCs w:val="24"/>
          <w:lang w:val="sr-Latn-RS"/>
        </w:rPr>
        <w:t>1</w:t>
      </w:r>
      <w:r w:rsidRPr="003F3C0A">
        <w:rPr>
          <w:rFonts w:eastAsia="Times New Roman" w:cs="Times New Roman"/>
          <w:szCs w:val="24"/>
          <w:lang w:val="sr-Latn-RS"/>
        </w:rPr>
        <w:t>.</w:t>
      </w:r>
      <w:r w:rsidRPr="003F3C0A">
        <w:rPr>
          <w:rFonts w:eastAsia="Times New Roman" w:cs="Times New Roman"/>
          <w:szCs w:val="24"/>
          <w:lang w:val="sr-Cyrl-RS"/>
        </w:rPr>
        <w:t xml:space="preserve"> новембар</w:t>
      </w:r>
      <w:r w:rsidRPr="003F3C0A">
        <w:rPr>
          <w:rFonts w:eastAsia="Times New Roman" w:cs="Times New Roman"/>
          <w:szCs w:val="24"/>
          <w:lang w:val="sr-Cyrl-RS"/>
        </w:rPr>
        <w:t xml:space="preserve"> 2019</w:t>
      </w:r>
      <w:r w:rsidRPr="003F3C0A">
        <w:rPr>
          <w:rFonts w:eastAsia="Times New Roman" w:cs="Times New Roman"/>
          <w:szCs w:val="24"/>
          <w:lang w:val="sr-Cyrl-CS"/>
        </w:rPr>
        <w:t>. године</w:t>
      </w:r>
    </w:p>
    <w:p w:rsidR="00FB6E7C" w:rsidRPr="003F3C0A" w:rsidRDefault="00FB6E7C" w:rsidP="00FB6E7C">
      <w:pPr>
        <w:widowControl w:val="0"/>
        <w:tabs>
          <w:tab w:val="left" w:pos="1440"/>
        </w:tabs>
        <w:spacing w:after="0"/>
        <w:rPr>
          <w:rFonts w:eastAsia="Times New Roman" w:cs="Times New Roman"/>
          <w:szCs w:val="24"/>
          <w:lang w:val="sr-Cyrl-RS"/>
        </w:rPr>
      </w:pPr>
      <w:r w:rsidRPr="003F3C0A">
        <w:rPr>
          <w:rFonts w:eastAsia="Times New Roman" w:cs="Times New Roman"/>
          <w:szCs w:val="24"/>
          <w:lang w:val="sr-Cyrl-CS"/>
        </w:rPr>
        <w:t>Б</w:t>
      </w:r>
      <w:r w:rsidRPr="003F3C0A">
        <w:rPr>
          <w:rFonts w:eastAsia="Times New Roman" w:cs="Times New Roman"/>
          <w:szCs w:val="24"/>
          <w:lang w:val="sr-Cyrl-RS"/>
        </w:rPr>
        <w:t xml:space="preserve"> </w:t>
      </w:r>
      <w:r w:rsidRPr="003F3C0A">
        <w:rPr>
          <w:rFonts w:eastAsia="Times New Roman" w:cs="Times New Roman"/>
          <w:szCs w:val="24"/>
          <w:lang w:val="sr-Cyrl-CS"/>
        </w:rPr>
        <w:t>е</w:t>
      </w:r>
      <w:r w:rsidRPr="003F3C0A">
        <w:rPr>
          <w:rFonts w:eastAsia="Times New Roman" w:cs="Times New Roman"/>
          <w:szCs w:val="24"/>
          <w:lang w:val="sr-Cyrl-RS"/>
        </w:rPr>
        <w:t xml:space="preserve"> </w:t>
      </w:r>
      <w:r w:rsidRPr="003F3C0A">
        <w:rPr>
          <w:rFonts w:eastAsia="Times New Roman" w:cs="Times New Roman"/>
          <w:szCs w:val="24"/>
          <w:lang w:val="sr-Cyrl-CS"/>
        </w:rPr>
        <w:t>о</w:t>
      </w:r>
      <w:r w:rsidRPr="003F3C0A">
        <w:rPr>
          <w:rFonts w:eastAsia="Times New Roman" w:cs="Times New Roman"/>
          <w:szCs w:val="24"/>
          <w:lang w:val="sr-Cyrl-RS"/>
        </w:rPr>
        <w:t xml:space="preserve"> </w:t>
      </w:r>
      <w:r w:rsidRPr="003F3C0A">
        <w:rPr>
          <w:rFonts w:eastAsia="Times New Roman" w:cs="Times New Roman"/>
          <w:szCs w:val="24"/>
          <w:lang w:val="sr-Cyrl-CS"/>
        </w:rPr>
        <w:t>г</w:t>
      </w:r>
      <w:r w:rsidRPr="003F3C0A">
        <w:rPr>
          <w:rFonts w:eastAsia="Times New Roman" w:cs="Times New Roman"/>
          <w:szCs w:val="24"/>
          <w:lang w:val="sr-Cyrl-RS"/>
        </w:rPr>
        <w:t xml:space="preserve"> </w:t>
      </w:r>
      <w:r w:rsidRPr="003F3C0A">
        <w:rPr>
          <w:rFonts w:eastAsia="Times New Roman" w:cs="Times New Roman"/>
          <w:szCs w:val="24"/>
          <w:lang w:val="sr-Cyrl-CS"/>
        </w:rPr>
        <w:t>р</w:t>
      </w:r>
      <w:r w:rsidRPr="003F3C0A">
        <w:rPr>
          <w:rFonts w:eastAsia="Times New Roman" w:cs="Times New Roman"/>
          <w:szCs w:val="24"/>
          <w:lang w:val="sr-Cyrl-RS"/>
        </w:rPr>
        <w:t xml:space="preserve"> </w:t>
      </w:r>
      <w:r w:rsidRPr="003F3C0A">
        <w:rPr>
          <w:rFonts w:eastAsia="Times New Roman" w:cs="Times New Roman"/>
          <w:szCs w:val="24"/>
          <w:lang w:val="sr-Cyrl-CS"/>
        </w:rPr>
        <w:t>а</w:t>
      </w:r>
      <w:r w:rsidRPr="003F3C0A">
        <w:rPr>
          <w:rFonts w:eastAsia="Times New Roman" w:cs="Times New Roman"/>
          <w:szCs w:val="24"/>
          <w:lang w:val="sr-Cyrl-RS"/>
        </w:rPr>
        <w:t xml:space="preserve"> </w:t>
      </w:r>
      <w:r w:rsidRPr="003F3C0A">
        <w:rPr>
          <w:rFonts w:eastAsia="Times New Roman" w:cs="Times New Roman"/>
          <w:szCs w:val="24"/>
          <w:lang w:val="sr-Cyrl-CS"/>
        </w:rPr>
        <w:t>д</w:t>
      </w:r>
    </w:p>
    <w:p w:rsidR="00FB6E7C" w:rsidRPr="003F3C0A" w:rsidRDefault="00FB6E7C" w:rsidP="00FB6E7C">
      <w:pPr>
        <w:widowControl w:val="0"/>
        <w:tabs>
          <w:tab w:val="left" w:pos="1440"/>
        </w:tabs>
        <w:spacing w:after="0"/>
        <w:rPr>
          <w:rFonts w:eastAsia="Times New Roman" w:cs="Times New Roman"/>
          <w:szCs w:val="24"/>
          <w:lang w:val="sr-Cyrl-RS"/>
        </w:rPr>
      </w:pPr>
    </w:p>
    <w:p w:rsidR="00FB6E7C" w:rsidRPr="003F3C0A" w:rsidRDefault="00FB6E7C" w:rsidP="00FB6E7C">
      <w:pPr>
        <w:widowControl w:val="0"/>
        <w:tabs>
          <w:tab w:val="left" w:pos="1440"/>
        </w:tabs>
        <w:spacing w:after="0"/>
        <w:rPr>
          <w:rFonts w:eastAsia="Times New Roman" w:cs="Times New Roman"/>
          <w:szCs w:val="24"/>
          <w:lang w:val="sr-Cyrl-RS"/>
        </w:rPr>
      </w:pPr>
    </w:p>
    <w:p w:rsidR="00FB6E7C" w:rsidRPr="003F3C0A" w:rsidRDefault="00FB6E7C" w:rsidP="00FB6E7C">
      <w:pPr>
        <w:widowControl w:val="0"/>
        <w:tabs>
          <w:tab w:val="left" w:pos="1440"/>
        </w:tabs>
        <w:spacing w:after="0"/>
        <w:rPr>
          <w:rFonts w:eastAsia="Times New Roman" w:cs="Times New Roman"/>
          <w:szCs w:val="24"/>
          <w:lang w:val="sr-Cyrl-RS"/>
        </w:rPr>
      </w:pPr>
    </w:p>
    <w:p w:rsidR="00FB6E7C" w:rsidRPr="003F3C0A" w:rsidRDefault="00FB6E7C" w:rsidP="00FB6E7C">
      <w:pPr>
        <w:widowControl w:val="0"/>
        <w:tabs>
          <w:tab w:val="left" w:pos="1440"/>
        </w:tabs>
        <w:spacing w:after="0"/>
        <w:rPr>
          <w:rFonts w:eastAsia="Times New Roman" w:cs="Times New Roman"/>
          <w:szCs w:val="24"/>
          <w:lang w:val="sr-Cyrl-RS"/>
        </w:rPr>
      </w:pPr>
    </w:p>
    <w:p w:rsidR="00FB6E7C" w:rsidRPr="003F3C0A" w:rsidRDefault="00FB6E7C" w:rsidP="00FB6E7C">
      <w:pPr>
        <w:widowControl w:val="0"/>
        <w:tabs>
          <w:tab w:val="left" w:pos="1440"/>
        </w:tabs>
        <w:spacing w:after="0"/>
        <w:jc w:val="center"/>
        <w:rPr>
          <w:rFonts w:eastAsia="Times New Roman" w:cs="Times New Roman"/>
          <w:szCs w:val="24"/>
          <w:lang w:val="sr-Cyrl-RS"/>
        </w:rPr>
      </w:pPr>
      <w:r w:rsidRPr="003F3C0A">
        <w:rPr>
          <w:rFonts w:eastAsia="Times New Roman" w:cs="Times New Roman"/>
          <w:szCs w:val="24"/>
          <w:lang w:val="sr-Cyrl-RS"/>
        </w:rPr>
        <w:t>ЗАПИСНИК</w:t>
      </w:r>
    </w:p>
    <w:p w:rsidR="00FB6E7C" w:rsidRPr="003F3C0A" w:rsidRDefault="00FB6E7C" w:rsidP="00FB6E7C">
      <w:pPr>
        <w:jc w:val="center"/>
        <w:rPr>
          <w:rFonts w:cs="Times New Roman"/>
          <w:szCs w:val="24"/>
          <w:lang w:val="sr-Cyrl-RS"/>
        </w:rPr>
      </w:pPr>
      <w:r w:rsidRPr="003F3C0A">
        <w:rPr>
          <w:rFonts w:eastAsia="Times New Roman" w:cs="Times New Roman"/>
          <w:szCs w:val="24"/>
          <w:lang w:val="sr-Cyrl-RS"/>
        </w:rPr>
        <w:t>51</w:t>
      </w:r>
      <w:r w:rsidRPr="003F3C0A">
        <w:rPr>
          <w:rFonts w:eastAsia="Times New Roman" w:cs="Times New Roman"/>
          <w:szCs w:val="24"/>
          <w:lang w:val="sr-Cyrl-RS"/>
        </w:rPr>
        <w:t xml:space="preserve">. СЕДНИЦЕ ОДБОРА ЗА ПРИВРЕДУ, РЕГИОНАЛНИ РАЗВОЈ, ТРГОВИНУ, ТУРИЗАМ И ЕНЕРГЕТИКУ, ОДРЖАНЕ </w:t>
      </w:r>
      <w:r w:rsidRPr="003F3C0A">
        <w:rPr>
          <w:rFonts w:cs="Times New Roman"/>
          <w:szCs w:val="24"/>
          <w:lang w:val="sr-Cyrl-RS"/>
        </w:rPr>
        <w:t>22. ОКТОБРА</w:t>
      </w:r>
      <w:r w:rsidRPr="003F3C0A">
        <w:rPr>
          <w:rFonts w:cs="Times New Roman"/>
          <w:szCs w:val="24"/>
          <w:lang w:val="sr-Cyrl-RS"/>
        </w:rPr>
        <w:t xml:space="preserve"> </w:t>
      </w:r>
      <w:r w:rsidRPr="003F3C0A">
        <w:rPr>
          <w:rFonts w:cs="Times New Roman"/>
          <w:szCs w:val="24"/>
          <w:lang w:val="sr-Cyrl-CS"/>
        </w:rPr>
        <w:t>2019. ГОДИНЕ</w:t>
      </w:r>
    </w:p>
    <w:p w:rsidR="00FB6E7C" w:rsidRPr="003F3C0A" w:rsidRDefault="00FB6E7C" w:rsidP="00FB6E7C">
      <w:pPr>
        <w:widowControl w:val="0"/>
        <w:tabs>
          <w:tab w:val="left" w:pos="1440"/>
        </w:tabs>
        <w:spacing w:after="0"/>
        <w:jc w:val="center"/>
        <w:rPr>
          <w:rFonts w:eastAsia="Times New Roman" w:cs="Times New Roman"/>
          <w:szCs w:val="24"/>
          <w:lang w:val="sr-Cyrl-RS"/>
        </w:rPr>
      </w:pPr>
    </w:p>
    <w:p w:rsidR="00FB6E7C" w:rsidRPr="003F3C0A" w:rsidRDefault="00FB6E7C" w:rsidP="00FB6E7C">
      <w:pPr>
        <w:widowControl w:val="0"/>
        <w:tabs>
          <w:tab w:val="left" w:pos="1440"/>
        </w:tabs>
        <w:spacing w:after="0"/>
        <w:jc w:val="center"/>
        <w:rPr>
          <w:rFonts w:eastAsia="Times New Roman" w:cs="Times New Roman"/>
          <w:szCs w:val="24"/>
          <w:lang w:val="sr-Cyrl-RS"/>
        </w:rPr>
      </w:pPr>
    </w:p>
    <w:p w:rsidR="00FB6E7C" w:rsidRPr="003F3C0A" w:rsidRDefault="00FB6E7C" w:rsidP="00FB6E7C">
      <w:pPr>
        <w:widowControl w:val="0"/>
        <w:tabs>
          <w:tab w:val="left" w:pos="1440"/>
        </w:tabs>
        <w:spacing w:after="0"/>
        <w:rPr>
          <w:rFonts w:eastAsia="Times New Roman" w:cs="Times New Roman"/>
          <w:szCs w:val="24"/>
          <w:lang w:val="sr-Cyrl-RS"/>
        </w:rPr>
      </w:pPr>
      <w:r w:rsidRPr="003F3C0A">
        <w:rPr>
          <w:rFonts w:eastAsia="Times New Roman" w:cs="Times New Roman"/>
          <w:szCs w:val="24"/>
          <w:lang w:val="sr-Cyrl-RS"/>
        </w:rPr>
        <w:t xml:space="preserve">                        </w:t>
      </w:r>
      <w:r w:rsidR="003F3C0A" w:rsidRPr="003F3C0A">
        <w:rPr>
          <w:rFonts w:eastAsia="Times New Roman" w:cs="Times New Roman"/>
          <w:szCs w:val="24"/>
          <w:lang w:val="sr-Cyrl-RS"/>
        </w:rPr>
        <w:t xml:space="preserve">Седница је почела у </w:t>
      </w:r>
      <w:r w:rsidR="003F3C0A" w:rsidRPr="003F3C0A">
        <w:rPr>
          <w:rFonts w:eastAsia="Times New Roman" w:cs="Times New Roman"/>
          <w:szCs w:val="24"/>
          <w:lang w:val="sr-Latn-RS"/>
        </w:rPr>
        <w:t>13</w:t>
      </w:r>
      <w:r w:rsidRPr="003F3C0A">
        <w:rPr>
          <w:rFonts w:eastAsia="Times New Roman" w:cs="Times New Roman"/>
          <w:szCs w:val="24"/>
          <w:lang w:val="sr-Latn-RS"/>
        </w:rPr>
        <w:t xml:space="preserve"> </w:t>
      </w:r>
      <w:r w:rsidR="003F3C0A" w:rsidRPr="003F3C0A">
        <w:rPr>
          <w:rFonts w:eastAsia="Times New Roman" w:cs="Times New Roman"/>
          <w:szCs w:val="24"/>
          <w:lang w:val="sr-Cyrl-RS"/>
        </w:rPr>
        <w:t xml:space="preserve">часова и </w:t>
      </w:r>
      <w:r w:rsidR="003F3C0A" w:rsidRPr="003F3C0A">
        <w:rPr>
          <w:rFonts w:eastAsia="Times New Roman" w:cs="Times New Roman"/>
          <w:szCs w:val="24"/>
          <w:lang w:val="sr-Latn-RS"/>
        </w:rPr>
        <w:t>10</w:t>
      </w:r>
      <w:r w:rsidRPr="003F3C0A">
        <w:rPr>
          <w:rFonts w:eastAsia="Times New Roman" w:cs="Times New Roman"/>
          <w:szCs w:val="24"/>
          <w:lang w:val="sr-Cyrl-RS"/>
        </w:rPr>
        <w:t xml:space="preserve"> минута.</w:t>
      </w:r>
    </w:p>
    <w:p w:rsidR="00FB6E7C" w:rsidRPr="003F3C0A" w:rsidRDefault="00FB6E7C" w:rsidP="00FB6E7C">
      <w:pPr>
        <w:widowControl w:val="0"/>
        <w:tabs>
          <w:tab w:val="left" w:pos="1440"/>
        </w:tabs>
        <w:spacing w:after="0"/>
        <w:rPr>
          <w:rFonts w:eastAsia="Times New Roman" w:cs="Times New Roman"/>
          <w:szCs w:val="24"/>
          <w:lang w:val="sr-Cyrl-RS"/>
        </w:rPr>
      </w:pPr>
      <w:r w:rsidRPr="003F3C0A">
        <w:rPr>
          <w:rFonts w:eastAsia="Times New Roman" w:cs="Times New Roman"/>
          <w:szCs w:val="24"/>
          <w:lang w:val="sr-Cyrl-RS"/>
        </w:rPr>
        <w:tab/>
        <w:t>Седницом је председавала Снежана Б. Петровић, председник Одбора.</w:t>
      </w:r>
    </w:p>
    <w:p w:rsidR="00FB6E7C" w:rsidRPr="003F3C0A" w:rsidRDefault="00FB6E7C" w:rsidP="00FB6E7C">
      <w:pPr>
        <w:widowControl w:val="0"/>
        <w:tabs>
          <w:tab w:val="left" w:pos="1440"/>
        </w:tabs>
        <w:spacing w:after="0"/>
        <w:rPr>
          <w:rFonts w:eastAsia="Times New Roman" w:cs="Times New Roman"/>
          <w:szCs w:val="24"/>
        </w:rPr>
      </w:pPr>
      <w:r w:rsidRPr="003F3C0A">
        <w:rPr>
          <w:rFonts w:eastAsia="Times New Roman" w:cs="Times New Roman"/>
          <w:szCs w:val="24"/>
          <w:lang w:val="sr-Cyrl-RS"/>
        </w:rPr>
        <w:tab/>
        <w:t>Поред председника, седници су присуствовали чланови Одбора: Александра Томић, Станисла</w:t>
      </w:r>
      <w:r w:rsidR="003F3C0A">
        <w:rPr>
          <w:rFonts w:eastAsia="Times New Roman" w:cs="Times New Roman"/>
          <w:szCs w:val="24"/>
          <w:lang w:val="sr-Cyrl-RS"/>
        </w:rPr>
        <w:t xml:space="preserve">ва Јаношевић, </w:t>
      </w:r>
      <w:r w:rsidR="00EF18E1" w:rsidRPr="003F3C0A">
        <w:rPr>
          <w:rFonts w:eastAsia="Times New Roman" w:cs="Times New Roman"/>
          <w:szCs w:val="24"/>
          <w:lang w:val="sr-Cyrl-RS"/>
        </w:rPr>
        <w:t>Александар Стевановић</w:t>
      </w:r>
      <w:r w:rsidR="00EF18E1">
        <w:rPr>
          <w:rFonts w:eastAsia="Times New Roman" w:cs="Times New Roman"/>
          <w:szCs w:val="24"/>
          <w:lang w:val="sr-Cyrl-RS"/>
        </w:rPr>
        <w:t>,</w:t>
      </w:r>
      <w:r w:rsidRPr="003F3C0A">
        <w:rPr>
          <w:rFonts w:eastAsia="Times New Roman" w:cs="Times New Roman"/>
          <w:szCs w:val="24"/>
          <w:lang w:val="sr-Cyrl-RS"/>
        </w:rPr>
        <w:t xml:space="preserve"> Зоран Бојанић, С</w:t>
      </w:r>
      <w:r w:rsidR="00EF18E1">
        <w:rPr>
          <w:rFonts w:eastAsia="Times New Roman" w:cs="Times New Roman"/>
          <w:szCs w:val="24"/>
          <w:lang w:val="sr-Cyrl-RS"/>
        </w:rPr>
        <w:t>нежана Р. Петровић, Ана Чарапић</w:t>
      </w:r>
      <w:r w:rsidRPr="003F3C0A">
        <w:rPr>
          <w:rFonts w:eastAsia="Times New Roman" w:cs="Times New Roman"/>
          <w:szCs w:val="24"/>
          <w:lang w:val="sr-Cyrl-RS"/>
        </w:rPr>
        <w:t xml:space="preserve">  и Горица Гајић.</w:t>
      </w:r>
    </w:p>
    <w:p w:rsidR="00FB6E7C" w:rsidRPr="003F3C0A" w:rsidRDefault="00FB6E7C" w:rsidP="00FB6E7C">
      <w:pPr>
        <w:widowControl w:val="0"/>
        <w:tabs>
          <w:tab w:val="left" w:pos="1440"/>
        </w:tabs>
        <w:spacing w:after="0"/>
        <w:rPr>
          <w:rFonts w:eastAsia="Times New Roman" w:cs="Times New Roman"/>
          <w:szCs w:val="24"/>
          <w:lang w:val="sr-Cyrl-RS"/>
        </w:rPr>
      </w:pPr>
      <w:r w:rsidRPr="003F3C0A">
        <w:rPr>
          <w:rFonts w:eastAsia="Times New Roman" w:cs="Times New Roman"/>
          <w:szCs w:val="24"/>
        </w:rPr>
        <w:tab/>
      </w:r>
      <w:r w:rsidRPr="003F3C0A">
        <w:rPr>
          <w:rFonts w:eastAsia="Times New Roman" w:cs="Times New Roman"/>
          <w:szCs w:val="24"/>
          <w:lang w:val="sr-Cyrl-RS"/>
        </w:rPr>
        <w:t>Седници је присуствовала Снежана Пауновић (заменик члана Одбора Но</w:t>
      </w:r>
      <w:r w:rsidR="00EF18E1">
        <w:rPr>
          <w:rFonts w:eastAsia="Times New Roman" w:cs="Times New Roman"/>
          <w:szCs w:val="24"/>
          <w:lang w:val="sr-Cyrl-RS"/>
        </w:rPr>
        <w:t xml:space="preserve">вице Тончева) и </w:t>
      </w:r>
      <w:r w:rsidR="00EF18E1">
        <w:rPr>
          <w:rFonts w:eastAsia="Times New Roman" w:cs="Times New Roman"/>
          <w:szCs w:val="24"/>
          <w:lang w:val="sr-Cyrl-RS"/>
        </w:rPr>
        <w:t>Милимир Вујадиновић</w:t>
      </w:r>
      <w:r w:rsidR="00EF18E1">
        <w:rPr>
          <w:rFonts w:eastAsia="Times New Roman" w:cs="Times New Roman"/>
          <w:szCs w:val="24"/>
          <w:lang w:val="sr-Cyrl-RS"/>
        </w:rPr>
        <w:t xml:space="preserve"> (заменик члана Одбора Јелене Мијатовић)</w:t>
      </w:r>
      <w:r w:rsidRPr="003F3C0A">
        <w:rPr>
          <w:rFonts w:eastAsia="Times New Roman" w:cs="Times New Roman"/>
          <w:szCs w:val="24"/>
          <w:lang w:val="sr-Cyrl-RS"/>
        </w:rPr>
        <w:t>.</w:t>
      </w:r>
    </w:p>
    <w:p w:rsidR="00FB6E7C" w:rsidRPr="003F3C0A" w:rsidRDefault="00FB6E7C" w:rsidP="00FB6E7C">
      <w:pPr>
        <w:widowControl w:val="0"/>
        <w:tabs>
          <w:tab w:val="left" w:pos="1440"/>
        </w:tabs>
        <w:spacing w:after="0"/>
        <w:rPr>
          <w:rFonts w:eastAsia="Times New Roman" w:cs="Times New Roman"/>
          <w:szCs w:val="24"/>
          <w:lang w:val="sr-Cyrl-RS"/>
        </w:rPr>
      </w:pPr>
      <w:r w:rsidRPr="003F3C0A">
        <w:rPr>
          <w:rFonts w:eastAsia="Times New Roman" w:cs="Times New Roman"/>
          <w:szCs w:val="24"/>
          <w:lang w:val="sr-Cyrl-RS"/>
        </w:rPr>
        <w:tab/>
        <w:t xml:space="preserve">Седници нису присуствовали чланови Одбора: </w:t>
      </w:r>
      <w:r w:rsidR="00EF18E1" w:rsidRPr="003F3C0A">
        <w:rPr>
          <w:rFonts w:eastAsia="Times New Roman" w:cs="Times New Roman"/>
          <w:szCs w:val="24"/>
          <w:lang w:val="sr-Cyrl-RS"/>
        </w:rPr>
        <w:t>Владимир Маринковић</w:t>
      </w:r>
      <w:r w:rsidR="00EF18E1">
        <w:rPr>
          <w:rFonts w:eastAsia="Times New Roman" w:cs="Times New Roman"/>
          <w:szCs w:val="24"/>
          <w:lang w:val="sr-Cyrl-RS"/>
        </w:rPr>
        <w:t>,</w:t>
      </w:r>
      <w:r w:rsidR="00EF18E1" w:rsidRPr="003F3C0A">
        <w:rPr>
          <w:rFonts w:eastAsia="Times New Roman" w:cs="Times New Roman"/>
          <w:szCs w:val="24"/>
          <w:lang w:val="sr-Cyrl-RS"/>
        </w:rPr>
        <w:t xml:space="preserve"> </w:t>
      </w:r>
      <w:r w:rsidR="00EF18E1">
        <w:rPr>
          <w:rFonts w:eastAsia="Times New Roman" w:cs="Times New Roman"/>
          <w:szCs w:val="24"/>
          <w:lang w:val="sr-Cyrl-RS"/>
        </w:rPr>
        <w:t>Студенка Стојановић</w:t>
      </w:r>
      <w:r w:rsidRPr="003F3C0A">
        <w:rPr>
          <w:rFonts w:eastAsia="Times New Roman" w:cs="Times New Roman"/>
          <w:szCs w:val="24"/>
          <w:lang w:val="sr-Cyrl-RS"/>
        </w:rPr>
        <w:t>, Томислав Љубеновић, Дејан Николић, Иван Костић, Војислав Вујић и Здравко Станковић</w:t>
      </w:r>
      <w:r w:rsidRPr="003F3C0A">
        <w:rPr>
          <w:rFonts w:eastAsia="Times New Roman" w:cs="Times New Roman"/>
          <w:szCs w:val="24"/>
        </w:rPr>
        <w:t xml:space="preserve">, </w:t>
      </w:r>
      <w:r w:rsidRPr="003F3C0A">
        <w:rPr>
          <w:rFonts w:eastAsia="Times New Roman" w:cs="Times New Roman"/>
          <w:szCs w:val="24"/>
          <w:lang w:val="sr-Cyrl-RS"/>
        </w:rPr>
        <w:t>нити њихови заменици.</w:t>
      </w:r>
    </w:p>
    <w:p w:rsidR="00EF18E1" w:rsidRPr="00EF18E1" w:rsidRDefault="00FB6E7C" w:rsidP="00EF18E1">
      <w:pPr>
        <w:pStyle w:val="PlainText"/>
        <w:jc w:val="both"/>
        <w:rPr>
          <w:rFonts w:ascii="Times New Roman" w:hAnsi="Times New Roman"/>
          <w:sz w:val="24"/>
          <w:szCs w:val="24"/>
        </w:rPr>
      </w:pPr>
      <w:r w:rsidRPr="003F3C0A">
        <w:rPr>
          <w:rFonts w:ascii="Times New Roman" w:hAnsi="Times New Roman"/>
          <w:sz w:val="24"/>
          <w:szCs w:val="24"/>
          <w:lang w:val="sr-Cyrl-RS"/>
        </w:rPr>
        <w:tab/>
      </w:r>
      <w:r w:rsidRPr="00EF18E1">
        <w:rPr>
          <w:rFonts w:ascii="Times New Roman" w:hAnsi="Times New Roman"/>
          <w:sz w:val="24"/>
          <w:szCs w:val="24"/>
          <w:lang w:val="sr-Cyrl-RS"/>
        </w:rPr>
        <w:t xml:space="preserve">  Седници су, на позив председника, </w:t>
      </w:r>
      <w:r w:rsidR="00EF18E1" w:rsidRPr="00EF18E1">
        <w:rPr>
          <w:rFonts w:ascii="Times New Roman" w:hAnsi="Times New Roman"/>
          <w:sz w:val="24"/>
          <w:szCs w:val="24"/>
          <w:lang w:val="sr-Cyrl-CS"/>
        </w:rPr>
        <w:t xml:space="preserve">из </w:t>
      </w:r>
      <w:r w:rsidR="00EF18E1" w:rsidRPr="00EF18E1">
        <w:rPr>
          <w:rFonts w:ascii="Times New Roman" w:hAnsi="Times New Roman"/>
          <w:sz w:val="24"/>
          <w:szCs w:val="24"/>
          <w:lang w:val="sr-Cyrl-RS"/>
        </w:rPr>
        <w:t xml:space="preserve">Министарства трговине, туризма и телекомуникација </w:t>
      </w:r>
      <w:r w:rsidRPr="00EF18E1">
        <w:rPr>
          <w:rFonts w:ascii="Times New Roman" w:hAnsi="Times New Roman"/>
          <w:sz w:val="24"/>
          <w:szCs w:val="24"/>
          <w:lang w:val="sr-Cyrl-RS"/>
        </w:rPr>
        <w:t xml:space="preserve">присуствовали </w:t>
      </w:r>
      <w:proofErr w:type="spellStart"/>
      <w:r w:rsidR="00EF18E1" w:rsidRPr="00EF18E1">
        <w:rPr>
          <w:rFonts w:ascii="Times New Roman" w:hAnsi="Times New Roman"/>
          <w:sz w:val="24"/>
          <w:szCs w:val="24"/>
        </w:rPr>
        <w:t>Оливера</w:t>
      </w:r>
      <w:proofErr w:type="spellEnd"/>
      <w:r w:rsidR="00EF18E1" w:rsidRPr="00EF18E1">
        <w:rPr>
          <w:rFonts w:ascii="Times New Roman" w:hAnsi="Times New Roman"/>
          <w:sz w:val="24"/>
          <w:szCs w:val="24"/>
        </w:rPr>
        <w:t xml:space="preserve"> </w:t>
      </w:r>
      <w:proofErr w:type="spellStart"/>
      <w:r w:rsidR="00EF18E1" w:rsidRPr="00EF18E1">
        <w:rPr>
          <w:rFonts w:ascii="Times New Roman" w:hAnsi="Times New Roman"/>
          <w:sz w:val="24"/>
          <w:szCs w:val="24"/>
        </w:rPr>
        <w:t>Јоцић</w:t>
      </w:r>
      <w:proofErr w:type="spellEnd"/>
      <w:r w:rsidR="00EF18E1" w:rsidRPr="00EF18E1">
        <w:rPr>
          <w:rFonts w:ascii="Times New Roman" w:hAnsi="Times New Roman"/>
          <w:sz w:val="24"/>
          <w:szCs w:val="24"/>
        </w:rPr>
        <w:t xml:space="preserve">, </w:t>
      </w:r>
      <w:proofErr w:type="spellStart"/>
      <w:r w:rsidR="00EF18E1" w:rsidRPr="00EF18E1">
        <w:rPr>
          <w:rFonts w:ascii="Times New Roman" w:hAnsi="Times New Roman"/>
          <w:sz w:val="24"/>
          <w:szCs w:val="24"/>
        </w:rPr>
        <w:t>помоћник</w:t>
      </w:r>
      <w:proofErr w:type="spellEnd"/>
      <w:r w:rsidR="00EF18E1" w:rsidRPr="00EF18E1">
        <w:rPr>
          <w:rFonts w:ascii="Times New Roman" w:hAnsi="Times New Roman"/>
          <w:sz w:val="24"/>
          <w:szCs w:val="24"/>
        </w:rPr>
        <w:t xml:space="preserve"> </w:t>
      </w:r>
      <w:proofErr w:type="spellStart"/>
      <w:r w:rsidR="00EF18E1" w:rsidRPr="00EF18E1">
        <w:rPr>
          <w:rFonts w:ascii="Times New Roman" w:hAnsi="Times New Roman"/>
          <w:sz w:val="24"/>
          <w:szCs w:val="24"/>
        </w:rPr>
        <w:t>министра</w:t>
      </w:r>
      <w:proofErr w:type="spellEnd"/>
      <w:r w:rsidR="00EF18E1" w:rsidRPr="00EF18E1">
        <w:rPr>
          <w:rFonts w:ascii="Times New Roman" w:hAnsi="Times New Roman"/>
          <w:sz w:val="24"/>
          <w:szCs w:val="24"/>
          <w:lang w:val="sr-Cyrl-RS"/>
        </w:rPr>
        <w:t>,</w:t>
      </w:r>
      <w:r w:rsidR="00EF18E1" w:rsidRPr="00EF18E1">
        <w:rPr>
          <w:rFonts w:ascii="Times New Roman" w:hAnsi="Times New Roman"/>
          <w:sz w:val="24"/>
          <w:szCs w:val="24"/>
          <w:lang w:val="sr-Cyrl-RS"/>
        </w:rPr>
        <w:t xml:space="preserve">  </w:t>
      </w:r>
      <w:proofErr w:type="spellStart"/>
      <w:r w:rsidR="00EF18E1" w:rsidRPr="00EF18E1">
        <w:rPr>
          <w:rFonts w:ascii="Times New Roman" w:hAnsi="Times New Roman"/>
          <w:sz w:val="24"/>
          <w:szCs w:val="24"/>
        </w:rPr>
        <w:t>Јасмина</w:t>
      </w:r>
      <w:proofErr w:type="spellEnd"/>
      <w:r w:rsidR="00EF18E1" w:rsidRPr="00EF18E1">
        <w:rPr>
          <w:rFonts w:ascii="Times New Roman" w:hAnsi="Times New Roman"/>
          <w:sz w:val="24"/>
          <w:szCs w:val="24"/>
        </w:rPr>
        <w:t xml:space="preserve"> </w:t>
      </w:r>
      <w:proofErr w:type="spellStart"/>
      <w:r w:rsidR="00EF18E1" w:rsidRPr="00EF18E1">
        <w:rPr>
          <w:rFonts w:ascii="Times New Roman" w:hAnsi="Times New Roman"/>
          <w:sz w:val="24"/>
          <w:szCs w:val="24"/>
        </w:rPr>
        <w:t>Роск</w:t>
      </w:r>
      <w:proofErr w:type="spellEnd"/>
      <w:r w:rsidR="00EF18E1" w:rsidRPr="00EF18E1">
        <w:rPr>
          <w:rFonts w:ascii="Times New Roman" w:hAnsi="Times New Roman"/>
          <w:sz w:val="24"/>
          <w:szCs w:val="24"/>
          <w:lang w:val="sr-Cyrl-RS"/>
        </w:rPr>
        <w:t>и</w:t>
      </w:r>
      <w:r w:rsidR="00EF18E1" w:rsidRPr="00EF18E1">
        <w:rPr>
          <w:rFonts w:ascii="Times New Roman" w:hAnsi="Times New Roman"/>
          <w:sz w:val="24"/>
          <w:szCs w:val="24"/>
        </w:rPr>
        <w:t xml:space="preserve">ћ, </w:t>
      </w:r>
      <w:proofErr w:type="spellStart"/>
      <w:r w:rsidR="00EF18E1" w:rsidRPr="00EF18E1">
        <w:rPr>
          <w:rFonts w:ascii="Times New Roman" w:hAnsi="Times New Roman"/>
          <w:sz w:val="24"/>
          <w:szCs w:val="24"/>
        </w:rPr>
        <w:t>начелник</w:t>
      </w:r>
      <w:proofErr w:type="spellEnd"/>
      <w:r w:rsidR="00EF18E1" w:rsidRPr="00EF18E1">
        <w:rPr>
          <w:rFonts w:ascii="Times New Roman" w:hAnsi="Times New Roman"/>
          <w:sz w:val="24"/>
          <w:szCs w:val="24"/>
        </w:rPr>
        <w:t xml:space="preserve"> </w:t>
      </w:r>
      <w:r w:rsidR="00EF18E1" w:rsidRPr="00EF18E1">
        <w:rPr>
          <w:rFonts w:ascii="Times New Roman" w:hAnsi="Times New Roman"/>
          <w:sz w:val="24"/>
          <w:szCs w:val="24"/>
          <w:lang w:val="sr-Cyrl-RS"/>
        </w:rPr>
        <w:t>О</w:t>
      </w:r>
      <w:proofErr w:type="spellStart"/>
      <w:r w:rsidR="00EF18E1" w:rsidRPr="00EF18E1">
        <w:rPr>
          <w:rFonts w:ascii="Times New Roman" w:hAnsi="Times New Roman"/>
          <w:sz w:val="24"/>
          <w:szCs w:val="24"/>
        </w:rPr>
        <w:t>дељења</w:t>
      </w:r>
      <w:proofErr w:type="spellEnd"/>
      <w:r w:rsidR="00EF18E1" w:rsidRPr="00EF18E1">
        <w:rPr>
          <w:rFonts w:ascii="Times New Roman" w:hAnsi="Times New Roman"/>
          <w:sz w:val="24"/>
          <w:szCs w:val="24"/>
          <w:lang w:val="sr-Cyrl-RS"/>
        </w:rPr>
        <w:t>,</w:t>
      </w:r>
      <w:r w:rsidR="00EF18E1" w:rsidRPr="00EF18E1">
        <w:rPr>
          <w:rFonts w:ascii="Times New Roman" w:hAnsi="Times New Roman"/>
          <w:sz w:val="24"/>
          <w:szCs w:val="24"/>
          <w:lang w:val="sr-Cyrl-RS"/>
        </w:rPr>
        <w:t xml:space="preserve"> </w:t>
      </w:r>
      <w:r w:rsidR="00EF18E1" w:rsidRPr="00EF18E1">
        <w:rPr>
          <w:rFonts w:ascii="Times New Roman" w:hAnsi="Times New Roman"/>
          <w:sz w:val="24"/>
          <w:szCs w:val="24"/>
        </w:rPr>
        <w:t xml:space="preserve"> </w:t>
      </w:r>
      <w:proofErr w:type="spellStart"/>
      <w:r w:rsidR="00EF18E1" w:rsidRPr="00EF18E1">
        <w:rPr>
          <w:rFonts w:ascii="Times New Roman" w:hAnsi="Times New Roman"/>
          <w:sz w:val="24"/>
          <w:szCs w:val="24"/>
        </w:rPr>
        <w:t>Јелена</w:t>
      </w:r>
      <w:proofErr w:type="spellEnd"/>
      <w:r w:rsidR="00EF18E1" w:rsidRPr="00EF18E1">
        <w:rPr>
          <w:rFonts w:ascii="Times New Roman" w:hAnsi="Times New Roman"/>
          <w:sz w:val="24"/>
          <w:szCs w:val="24"/>
        </w:rPr>
        <w:t xml:space="preserve"> </w:t>
      </w:r>
      <w:proofErr w:type="spellStart"/>
      <w:r w:rsidR="00EF18E1" w:rsidRPr="00EF18E1">
        <w:rPr>
          <w:rFonts w:ascii="Times New Roman" w:hAnsi="Times New Roman"/>
          <w:sz w:val="24"/>
          <w:szCs w:val="24"/>
        </w:rPr>
        <w:t>Дрењанин</w:t>
      </w:r>
      <w:proofErr w:type="spellEnd"/>
      <w:r w:rsidR="00EF18E1" w:rsidRPr="00EF18E1">
        <w:rPr>
          <w:rFonts w:ascii="Times New Roman" w:hAnsi="Times New Roman"/>
          <w:sz w:val="24"/>
          <w:szCs w:val="24"/>
        </w:rPr>
        <w:t xml:space="preserve">, </w:t>
      </w:r>
      <w:proofErr w:type="spellStart"/>
      <w:r w:rsidR="00EF18E1" w:rsidRPr="00EF18E1">
        <w:rPr>
          <w:rFonts w:ascii="Times New Roman" w:hAnsi="Times New Roman"/>
          <w:sz w:val="24"/>
          <w:szCs w:val="24"/>
        </w:rPr>
        <w:t>самостални</w:t>
      </w:r>
      <w:proofErr w:type="spellEnd"/>
      <w:r w:rsidR="00EF18E1" w:rsidRPr="00EF18E1">
        <w:rPr>
          <w:rFonts w:ascii="Times New Roman" w:hAnsi="Times New Roman"/>
          <w:sz w:val="24"/>
          <w:szCs w:val="24"/>
        </w:rPr>
        <w:t xml:space="preserve"> </w:t>
      </w:r>
      <w:proofErr w:type="spellStart"/>
      <w:r w:rsidR="00EF18E1" w:rsidRPr="00EF18E1">
        <w:rPr>
          <w:rFonts w:ascii="Times New Roman" w:hAnsi="Times New Roman"/>
          <w:sz w:val="24"/>
          <w:szCs w:val="24"/>
        </w:rPr>
        <w:t>саветник</w:t>
      </w:r>
      <w:proofErr w:type="spellEnd"/>
      <w:r w:rsidR="00EF18E1" w:rsidRPr="00EF18E1">
        <w:rPr>
          <w:rFonts w:ascii="Times New Roman" w:hAnsi="Times New Roman"/>
          <w:sz w:val="24"/>
          <w:szCs w:val="24"/>
          <w:lang w:val="sr-Cyrl-RS"/>
        </w:rPr>
        <w:t xml:space="preserve">  и</w:t>
      </w:r>
      <w:r w:rsidR="00EF18E1" w:rsidRPr="00EF18E1">
        <w:rPr>
          <w:rFonts w:ascii="Times New Roman" w:hAnsi="Times New Roman"/>
          <w:sz w:val="24"/>
          <w:szCs w:val="24"/>
          <w:lang w:val="sr-Cyrl-RS"/>
        </w:rPr>
        <w:t xml:space="preserve"> </w:t>
      </w:r>
      <w:r w:rsidR="00EF18E1" w:rsidRPr="00EF18E1">
        <w:rPr>
          <w:rFonts w:ascii="Times New Roman" w:hAnsi="Times New Roman"/>
          <w:sz w:val="24"/>
          <w:szCs w:val="24"/>
        </w:rPr>
        <w:t xml:space="preserve"> </w:t>
      </w:r>
      <w:proofErr w:type="spellStart"/>
      <w:r w:rsidR="00EF18E1" w:rsidRPr="00EF18E1">
        <w:rPr>
          <w:rFonts w:ascii="Times New Roman" w:hAnsi="Times New Roman"/>
          <w:sz w:val="24"/>
          <w:szCs w:val="24"/>
        </w:rPr>
        <w:t>Вера</w:t>
      </w:r>
      <w:proofErr w:type="spellEnd"/>
      <w:r w:rsidR="00EF18E1" w:rsidRPr="00EF18E1">
        <w:rPr>
          <w:rFonts w:ascii="Times New Roman" w:hAnsi="Times New Roman"/>
          <w:sz w:val="24"/>
          <w:szCs w:val="24"/>
        </w:rPr>
        <w:t xml:space="preserve"> </w:t>
      </w:r>
      <w:proofErr w:type="spellStart"/>
      <w:r w:rsidR="00EF18E1" w:rsidRPr="00EF18E1">
        <w:rPr>
          <w:rFonts w:ascii="Times New Roman" w:hAnsi="Times New Roman"/>
          <w:sz w:val="24"/>
          <w:szCs w:val="24"/>
        </w:rPr>
        <w:t>Деспотовић</w:t>
      </w:r>
      <w:proofErr w:type="spellEnd"/>
      <w:r w:rsidR="00EF18E1" w:rsidRPr="00EF18E1">
        <w:rPr>
          <w:rFonts w:ascii="Times New Roman" w:hAnsi="Times New Roman"/>
          <w:sz w:val="24"/>
          <w:szCs w:val="24"/>
          <w:lang w:val="sr-Cyrl-RS"/>
        </w:rPr>
        <w:t>,</w:t>
      </w:r>
      <w:r w:rsidR="00EF18E1" w:rsidRPr="00EF18E1">
        <w:rPr>
          <w:rFonts w:ascii="Times New Roman" w:hAnsi="Times New Roman"/>
          <w:sz w:val="24"/>
          <w:szCs w:val="24"/>
        </w:rPr>
        <w:t xml:space="preserve"> </w:t>
      </w:r>
      <w:proofErr w:type="spellStart"/>
      <w:r w:rsidR="00EF18E1" w:rsidRPr="00EF18E1">
        <w:rPr>
          <w:rFonts w:ascii="Times New Roman" w:hAnsi="Times New Roman"/>
          <w:sz w:val="24"/>
          <w:szCs w:val="24"/>
        </w:rPr>
        <w:t>виши</w:t>
      </w:r>
      <w:proofErr w:type="spellEnd"/>
      <w:r w:rsidR="00EF18E1" w:rsidRPr="00EF18E1">
        <w:rPr>
          <w:rFonts w:ascii="Times New Roman" w:hAnsi="Times New Roman"/>
          <w:sz w:val="24"/>
          <w:szCs w:val="24"/>
        </w:rPr>
        <w:t xml:space="preserve"> </w:t>
      </w:r>
      <w:proofErr w:type="spellStart"/>
      <w:r w:rsidR="00EF18E1" w:rsidRPr="00EF18E1">
        <w:rPr>
          <w:rFonts w:ascii="Times New Roman" w:hAnsi="Times New Roman"/>
          <w:sz w:val="24"/>
          <w:szCs w:val="24"/>
        </w:rPr>
        <w:t>саветник</w:t>
      </w:r>
      <w:proofErr w:type="spellEnd"/>
      <w:r w:rsidR="00EF18E1" w:rsidRPr="00EF18E1">
        <w:rPr>
          <w:rFonts w:ascii="Times New Roman" w:hAnsi="Times New Roman"/>
          <w:sz w:val="24"/>
          <w:szCs w:val="24"/>
          <w:lang w:val="sr-Cyrl-RS"/>
        </w:rPr>
        <w:t>.</w:t>
      </w:r>
      <w:r w:rsidR="00EF18E1" w:rsidRPr="00EF18E1">
        <w:rPr>
          <w:rFonts w:ascii="Times New Roman" w:hAnsi="Times New Roman"/>
          <w:sz w:val="24"/>
          <w:szCs w:val="24"/>
        </w:rPr>
        <w:t xml:space="preserve"> </w:t>
      </w:r>
    </w:p>
    <w:p w:rsidR="00FB6E7C" w:rsidRPr="003F3C0A" w:rsidRDefault="00FB6E7C" w:rsidP="00FB6E7C">
      <w:pPr>
        <w:widowControl w:val="0"/>
        <w:tabs>
          <w:tab w:val="left" w:pos="1440"/>
        </w:tabs>
        <w:spacing w:after="0"/>
        <w:rPr>
          <w:rFonts w:eastAsia="Times New Roman" w:cs="Times New Roman"/>
          <w:szCs w:val="24"/>
          <w:lang w:val="sr-Cyrl-RS"/>
        </w:rPr>
      </w:pPr>
      <w:r w:rsidRPr="003F3C0A">
        <w:rPr>
          <w:rFonts w:eastAsia="Times New Roman" w:cs="Times New Roman"/>
          <w:szCs w:val="24"/>
          <w:lang w:val="sr-Cyrl-RS"/>
        </w:rPr>
        <w:t xml:space="preserve">                        На предлог председника, Одбор је већином гласова утврдио следећи</w:t>
      </w:r>
    </w:p>
    <w:p w:rsidR="00FB6E7C" w:rsidRPr="003F3C0A" w:rsidRDefault="00FB6E7C" w:rsidP="00FB6E7C">
      <w:pPr>
        <w:widowControl w:val="0"/>
        <w:tabs>
          <w:tab w:val="left" w:pos="1440"/>
        </w:tabs>
        <w:spacing w:after="0"/>
        <w:rPr>
          <w:rFonts w:eastAsia="Times New Roman" w:cs="Times New Roman"/>
          <w:szCs w:val="24"/>
          <w:lang w:val="sr-Cyrl-RS"/>
        </w:rPr>
      </w:pPr>
    </w:p>
    <w:p w:rsidR="00FB6E7C" w:rsidRPr="003F3C0A" w:rsidRDefault="00FB6E7C" w:rsidP="00FB6E7C">
      <w:pPr>
        <w:spacing w:after="0"/>
        <w:jc w:val="center"/>
        <w:rPr>
          <w:rFonts w:cs="Times New Roman"/>
          <w:szCs w:val="24"/>
          <w:lang w:val="sr-Cyrl-RS"/>
        </w:rPr>
      </w:pPr>
      <w:r w:rsidRPr="003F3C0A">
        <w:rPr>
          <w:rFonts w:cs="Times New Roman"/>
          <w:szCs w:val="24"/>
        </w:rPr>
        <w:t xml:space="preserve">Д н е в н </w:t>
      </w:r>
      <w:r w:rsidRPr="003F3C0A">
        <w:rPr>
          <w:rFonts w:cs="Times New Roman"/>
          <w:szCs w:val="24"/>
          <w:lang w:val="sr-Cyrl-RS"/>
        </w:rPr>
        <w:t>и</w:t>
      </w:r>
      <w:r w:rsidRPr="003F3C0A">
        <w:rPr>
          <w:rFonts w:cs="Times New Roman"/>
          <w:szCs w:val="24"/>
        </w:rPr>
        <w:t xml:space="preserve">   р е д</w:t>
      </w:r>
    </w:p>
    <w:p w:rsidR="00FB6E7C" w:rsidRPr="003F3C0A" w:rsidRDefault="00FB6E7C" w:rsidP="00FB6E7C">
      <w:pPr>
        <w:spacing w:after="0"/>
        <w:jc w:val="center"/>
        <w:rPr>
          <w:rFonts w:cs="Times New Roman"/>
          <w:szCs w:val="24"/>
          <w:lang w:val="sr-Cyrl-RS"/>
        </w:rPr>
      </w:pPr>
    </w:p>
    <w:p w:rsidR="00FB6E7C" w:rsidRPr="003F3C0A" w:rsidRDefault="00FB6E7C" w:rsidP="005D28F7">
      <w:pPr>
        <w:numPr>
          <w:ilvl w:val="0"/>
          <w:numId w:val="3"/>
        </w:numPr>
        <w:spacing w:after="0"/>
        <w:rPr>
          <w:rFonts w:cs="Times New Roman"/>
          <w:szCs w:val="24"/>
          <w:lang w:val="sr-Cyrl-RS"/>
        </w:rPr>
      </w:pPr>
      <w:r w:rsidRPr="003F3C0A">
        <w:rPr>
          <w:rFonts w:cs="Times New Roman"/>
          <w:szCs w:val="24"/>
          <w:lang w:val="sr-Cyrl-RS"/>
        </w:rPr>
        <w:t>Разматрање Предлога закона о изменама и допунама Закона о општој безбедности производа у начелу</w:t>
      </w:r>
      <w:r w:rsidRPr="003F3C0A">
        <w:rPr>
          <w:rFonts w:cs="Times New Roman"/>
          <w:szCs w:val="24"/>
          <w:lang w:val="sr-Cyrl-CS"/>
        </w:rPr>
        <w:t xml:space="preserve">, који је поднела </w:t>
      </w:r>
      <w:r w:rsidRPr="003F3C0A">
        <w:rPr>
          <w:rFonts w:cs="Times New Roman"/>
          <w:szCs w:val="24"/>
          <w:lang w:val="sr-Cyrl-RS"/>
        </w:rPr>
        <w:t xml:space="preserve">Влада (број </w:t>
      </w:r>
      <w:r w:rsidRPr="003F3C0A">
        <w:rPr>
          <w:rFonts w:cs="Times New Roman"/>
          <w:szCs w:val="24"/>
        </w:rPr>
        <w:t>011</w:t>
      </w:r>
      <w:r w:rsidRPr="003F3C0A">
        <w:rPr>
          <w:rFonts w:cs="Times New Roman"/>
          <w:szCs w:val="24"/>
          <w:lang w:val="sr-Cyrl-RS"/>
        </w:rPr>
        <w:t>-</w:t>
      </w:r>
      <w:r w:rsidRPr="003F3C0A">
        <w:rPr>
          <w:rFonts w:cs="Times New Roman"/>
          <w:szCs w:val="24"/>
        </w:rPr>
        <w:t>2679</w:t>
      </w:r>
      <w:r w:rsidRPr="003F3C0A">
        <w:rPr>
          <w:rFonts w:cs="Times New Roman"/>
          <w:szCs w:val="24"/>
          <w:lang w:val="sr-Cyrl-RS"/>
        </w:rPr>
        <w:t>/17 од 26. септембра  2017. године);</w:t>
      </w:r>
    </w:p>
    <w:p w:rsidR="00FB6E7C" w:rsidRPr="003F3C0A" w:rsidRDefault="00FB6E7C" w:rsidP="005D28F7">
      <w:pPr>
        <w:numPr>
          <w:ilvl w:val="0"/>
          <w:numId w:val="3"/>
        </w:numPr>
        <w:spacing w:after="0"/>
        <w:rPr>
          <w:rFonts w:cs="Times New Roman"/>
          <w:szCs w:val="24"/>
          <w:lang w:val="sr-Cyrl-RS"/>
        </w:rPr>
      </w:pPr>
      <w:r w:rsidRPr="003F3C0A">
        <w:rPr>
          <w:rFonts w:cs="Times New Roman"/>
          <w:szCs w:val="24"/>
          <w:lang w:val="sr-Cyrl-RS"/>
        </w:rPr>
        <w:t>Разматрање Предлога закона о изменама и допунама Закона о извозу и увозу робе двоструке намене у начелу, који је поднела Влада (број 011-3341/18 од 26. октобра 2018. године);</w:t>
      </w:r>
    </w:p>
    <w:p w:rsidR="00FB6E7C" w:rsidRPr="003F3C0A" w:rsidRDefault="00FB6E7C" w:rsidP="005D28F7">
      <w:pPr>
        <w:pStyle w:val="ListParagraph"/>
        <w:numPr>
          <w:ilvl w:val="0"/>
          <w:numId w:val="3"/>
        </w:numPr>
        <w:spacing w:after="0" w:line="240" w:lineRule="auto"/>
        <w:jc w:val="both"/>
        <w:rPr>
          <w:rFonts w:ascii="Times New Roman" w:hAnsi="Times New Roman" w:cs="Times New Roman"/>
          <w:sz w:val="24"/>
          <w:szCs w:val="24"/>
          <w:lang w:val="sr-Cyrl-RS"/>
        </w:rPr>
      </w:pPr>
      <w:r w:rsidRPr="003F3C0A">
        <w:rPr>
          <w:rFonts w:ascii="Times New Roman" w:hAnsi="Times New Roman" w:cs="Times New Roman"/>
          <w:sz w:val="24"/>
          <w:szCs w:val="24"/>
          <w:lang w:val="sr-Cyrl-RS"/>
        </w:rPr>
        <w:t>Разно.</w:t>
      </w:r>
    </w:p>
    <w:p w:rsidR="00FB6E7C" w:rsidRPr="003F3C0A" w:rsidRDefault="00FB6E7C" w:rsidP="00FB6E7C">
      <w:pPr>
        <w:tabs>
          <w:tab w:val="left" w:pos="1418"/>
        </w:tabs>
        <w:spacing w:after="0"/>
        <w:rPr>
          <w:rFonts w:cs="Times New Roman"/>
          <w:szCs w:val="24"/>
          <w:lang w:val="sr-Cyrl-RS"/>
        </w:rPr>
      </w:pPr>
      <w:r w:rsidRPr="003F3C0A">
        <w:rPr>
          <w:rFonts w:cs="Times New Roman"/>
          <w:szCs w:val="24"/>
          <w:lang w:val="sr-Cyrl-RS"/>
        </w:rPr>
        <w:tab/>
      </w:r>
    </w:p>
    <w:p w:rsidR="00FB6E7C" w:rsidRPr="003F3C0A" w:rsidRDefault="00FB6E7C" w:rsidP="00FB6E7C">
      <w:pPr>
        <w:tabs>
          <w:tab w:val="left" w:pos="7230"/>
        </w:tabs>
        <w:spacing w:after="0"/>
        <w:contextualSpacing/>
        <w:rPr>
          <w:rFonts w:cs="Times New Roman"/>
          <w:b/>
          <w:szCs w:val="24"/>
          <w:lang w:val="sr-Cyrl-RS"/>
        </w:rPr>
      </w:pPr>
      <w:r w:rsidRPr="003F3C0A">
        <w:rPr>
          <w:rFonts w:cs="Times New Roman"/>
          <w:szCs w:val="24"/>
          <w:lang w:val="sr-Cyrl-RS"/>
        </w:rPr>
        <w:t xml:space="preserve">Прва тачка дневног реда – </w:t>
      </w:r>
      <w:r w:rsidR="003F3C0A" w:rsidRPr="003F3C0A">
        <w:rPr>
          <w:rFonts w:cs="Times New Roman"/>
          <w:b/>
          <w:szCs w:val="24"/>
          <w:lang w:val="sr-Cyrl-RS"/>
        </w:rPr>
        <w:t>Предлог</w:t>
      </w:r>
      <w:r w:rsidR="003F3C0A" w:rsidRPr="003F3C0A">
        <w:rPr>
          <w:rFonts w:cs="Times New Roman"/>
          <w:b/>
          <w:szCs w:val="24"/>
          <w:lang w:val="sr-Cyrl-RS"/>
        </w:rPr>
        <w:t xml:space="preserve"> закона о изменама и допунама Закона о општој безбедности производа</w:t>
      </w:r>
      <w:r w:rsidR="003F3C0A" w:rsidRPr="003F3C0A">
        <w:rPr>
          <w:rFonts w:cs="Times New Roman"/>
          <w:b/>
          <w:szCs w:val="24"/>
          <w:lang w:val="sr-Latn-RS"/>
        </w:rPr>
        <w:t>,</w:t>
      </w:r>
      <w:r w:rsidR="003F3C0A" w:rsidRPr="003F3C0A">
        <w:rPr>
          <w:rFonts w:cs="Times New Roman"/>
          <w:b/>
          <w:szCs w:val="24"/>
          <w:lang w:val="sr-Cyrl-RS"/>
        </w:rPr>
        <w:t xml:space="preserve"> у начелу</w:t>
      </w:r>
      <w:r w:rsidRPr="003F3C0A">
        <w:rPr>
          <w:rFonts w:cs="Times New Roman"/>
          <w:b/>
          <w:szCs w:val="24"/>
          <w:lang w:val="sr-Cyrl-RS"/>
        </w:rPr>
        <w:tab/>
      </w:r>
    </w:p>
    <w:p w:rsidR="00FB6E7C" w:rsidRPr="003F3C0A" w:rsidRDefault="00FB6E7C" w:rsidP="00FB6E7C">
      <w:pPr>
        <w:tabs>
          <w:tab w:val="left" w:pos="1418"/>
        </w:tabs>
        <w:spacing w:after="0"/>
        <w:contextualSpacing/>
        <w:rPr>
          <w:rFonts w:eastAsia="Times New Roman" w:cs="Times New Roman"/>
          <w:szCs w:val="24"/>
          <w:lang w:val="sr-Cyrl-RS"/>
        </w:rPr>
      </w:pPr>
      <w:r w:rsidRPr="003F3C0A">
        <w:rPr>
          <w:rFonts w:eastAsia="Times New Roman" w:cs="Times New Roman"/>
          <w:szCs w:val="24"/>
          <w:lang w:val="sr-Cyrl-RS"/>
        </w:rPr>
        <w:tab/>
        <w:t xml:space="preserve">Одбор је размотрио </w:t>
      </w:r>
      <w:r w:rsidR="003F3C0A" w:rsidRPr="003F3C0A">
        <w:rPr>
          <w:rFonts w:cs="Times New Roman"/>
          <w:szCs w:val="24"/>
          <w:lang w:val="sr-Cyrl-RS"/>
        </w:rPr>
        <w:t>Предлог</w:t>
      </w:r>
      <w:r w:rsidR="003F3C0A" w:rsidRPr="003F3C0A">
        <w:rPr>
          <w:rFonts w:cs="Times New Roman"/>
          <w:szCs w:val="24"/>
          <w:lang w:val="sr-Cyrl-RS"/>
        </w:rPr>
        <w:t xml:space="preserve"> закона о изменама и допунама Закона о општој безбедности производа у начелу</w:t>
      </w:r>
      <w:r w:rsidR="003F3C0A" w:rsidRPr="003F3C0A">
        <w:rPr>
          <w:rFonts w:eastAsia="Times New Roman" w:cs="Times New Roman"/>
          <w:szCs w:val="24"/>
          <w:lang w:val="sr-Cyrl-RS"/>
        </w:rPr>
        <w:t xml:space="preserve"> </w:t>
      </w:r>
      <w:r w:rsidRPr="003F3C0A">
        <w:rPr>
          <w:rFonts w:eastAsia="Times New Roman" w:cs="Times New Roman"/>
          <w:szCs w:val="24"/>
          <w:lang w:val="sr-Cyrl-RS"/>
        </w:rPr>
        <w:t>и поднео Извештај Народној скупштини.</w:t>
      </w:r>
    </w:p>
    <w:p w:rsidR="00624C56" w:rsidRPr="003F3C0A" w:rsidRDefault="00FB6E7C" w:rsidP="005D28F7">
      <w:pPr>
        <w:spacing w:after="0"/>
        <w:rPr>
          <w:rFonts w:cs="Times New Roman"/>
          <w:szCs w:val="24"/>
          <w:lang w:val="sr-Cyrl-RS"/>
        </w:rPr>
      </w:pPr>
      <w:r w:rsidRPr="003F3C0A">
        <w:rPr>
          <w:rFonts w:cs="Times New Roman"/>
          <w:szCs w:val="24"/>
          <w:lang w:val="sr-Cyrl-RS"/>
        </w:rPr>
        <w:tab/>
      </w:r>
      <w:r w:rsidR="000C6610" w:rsidRPr="003F3C0A">
        <w:rPr>
          <w:rFonts w:cs="Times New Roman"/>
          <w:szCs w:val="24"/>
          <w:lang w:val="sr-Cyrl-RS"/>
        </w:rPr>
        <w:tab/>
      </w:r>
      <w:r w:rsidR="003F3C0A" w:rsidRPr="003F3C0A">
        <w:rPr>
          <w:rFonts w:cs="Times New Roman"/>
          <w:szCs w:val="24"/>
          <w:lang w:val="sr-Cyrl-RS"/>
        </w:rPr>
        <w:t xml:space="preserve">У уводним напоменама </w:t>
      </w:r>
      <w:r w:rsidR="00624C56" w:rsidRPr="003F3C0A">
        <w:rPr>
          <w:rFonts w:cs="Times New Roman"/>
          <w:szCs w:val="24"/>
          <w:lang w:val="sr-Cyrl-RS"/>
        </w:rPr>
        <w:t xml:space="preserve">Вера Деспотовић, </w:t>
      </w:r>
      <w:proofErr w:type="spellStart"/>
      <w:r w:rsidR="00624C56" w:rsidRPr="003F3C0A">
        <w:rPr>
          <w:rFonts w:cs="Times New Roman"/>
          <w:szCs w:val="24"/>
        </w:rPr>
        <w:t>виши</w:t>
      </w:r>
      <w:proofErr w:type="spellEnd"/>
      <w:r w:rsidR="00624C56" w:rsidRPr="003F3C0A">
        <w:rPr>
          <w:rFonts w:cs="Times New Roman"/>
          <w:szCs w:val="24"/>
        </w:rPr>
        <w:t xml:space="preserve"> </w:t>
      </w:r>
      <w:proofErr w:type="spellStart"/>
      <w:r w:rsidR="00624C56" w:rsidRPr="003F3C0A">
        <w:rPr>
          <w:rFonts w:cs="Times New Roman"/>
          <w:szCs w:val="24"/>
        </w:rPr>
        <w:t>саветник</w:t>
      </w:r>
      <w:proofErr w:type="spellEnd"/>
      <w:r w:rsidR="00624C56" w:rsidRPr="003F3C0A">
        <w:rPr>
          <w:rFonts w:cs="Times New Roman"/>
          <w:szCs w:val="24"/>
          <w:lang w:val="sr-Cyrl-RS"/>
        </w:rPr>
        <w:t xml:space="preserve"> у Сектору за тржишну инспекцију Министарства трговине, туризма и телекомуникација, представила је Предлог закона. Предлог закона подржава слободан проток робе са једне стране, а са друге стране обезбеђује висок ниво заштите безбедности и здравља </w:t>
      </w:r>
      <w:r w:rsidR="00624C56" w:rsidRPr="003F3C0A">
        <w:rPr>
          <w:rFonts w:cs="Times New Roman"/>
          <w:szCs w:val="24"/>
          <w:lang w:val="sr-Cyrl-RS"/>
        </w:rPr>
        <w:lastRenderedPageBreak/>
        <w:t>потрошача и заштиту животне средине која је од јавног интереса</w:t>
      </w:r>
      <w:r w:rsidR="005A623C" w:rsidRPr="003F3C0A">
        <w:rPr>
          <w:rFonts w:cs="Times New Roman"/>
          <w:szCs w:val="24"/>
          <w:lang w:val="sr-Cyrl-RS"/>
        </w:rPr>
        <w:t>. Проток робе се ограничава само у тим случајевима. Основни принципи надзора подразумевају комуникацију органа за надзор са привредним субјектима. То је нови приступ у тржишном надзору, с обзиром да се ради о надзору илегалне трговине. Сваки надзор мора бити избалансиран, у доброј мери и потребном обиму. Привредници</w:t>
      </w:r>
      <w:r w:rsidR="005D28F7">
        <w:rPr>
          <w:rFonts w:cs="Times New Roman"/>
          <w:szCs w:val="24"/>
          <w:lang w:val="sr-Cyrl-RS"/>
        </w:rPr>
        <w:t>,</w:t>
      </w:r>
      <w:r w:rsidR="005A623C" w:rsidRPr="003F3C0A">
        <w:rPr>
          <w:rFonts w:cs="Times New Roman"/>
          <w:szCs w:val="24"/>
          <w:lang w:val="sr-Cyrl-RS"/>
        </w:rPr>
        <w:t xml:space="preserve"> уколико је потребно да предузму неку меру ограничења могу </w:t>
      </w:r>
      <w:r w:rsidR="005D28F7">
        <w:rPr>
          <w:rFonts w:cs="Times New Roman"/>
          <w:szCs w:val="24"/>
          <w:lang w:val="sr-Cyrl-RS"/>
        </w:rPr>
        <w:t xml:space="preserve">је предузети </w:t>
      </w:r>
      <w:r w:rsidR="005A623C" w:rsidRPr="003F3C0A">
        <w:rPr>
          <w:rFonts w:cs="Times New Roman"/>
          <w:szCs w:val="24"/>
          <w:lang w:val="sr-Cyrl-RS"/>
        </w:rPr>
        <w:t>и сами, а органи тржишног надзора су ту да им помогну. Предлогом закона се прецизира та комуникација и</w:t>
      </w:r>
      <w:r w:rsidR="003813BD" w:rsidRPr="003F3C0A">
        <w:rPr>
          <w:rFonts w:cs="Times New Roman"/>
          <w:szCs w:val="24"/>
          <w:lang w:val="sr-Cyrl-RS"/>
        </w:rPr>
        <w:t xml:space="preserve">змеђу органа тржишног надзора и привредних субјеката. Поред тога, терминолошки се прецизирају одређени појмови који су се у примени важећег Закона појавили као недовољно јасни, као и критеријуми за оцењивање усаглашености производа са општим захтевом за безбедност производа. То чини овај закон хоризонталним прописом и мора се имати у виду </w:t>
      </w:r>
      <w:r w:rsidR="000E35FC" w:rsidRPr="003F3C0A">
        <w:rPr>
          <w:rFonts w:cs="Times New Roman"/>
          <w:szCs w:val="24"/>
          <w:lang w:val="sr-Cyrl-RS"/>
        </w:rPr>
        <w:t>секторско законодавство. Привредници и произвођачи познају техничко законодавство</w:t>
      </w:r>
      <w:r w:rsidR="00F6177E" w:rsidRPr="003F3C0A">
        <w:rPr>
          <w:rFonts w:cs="Times New Roman"/>
          <w:szCs w:val="24"/>
          <w:lang w:val="sr-Cyrl-RS"/>
        </w:rPr>
        <w:t xml:space="preserve"> које регулише област производње којом се баве. Предлог закона је усаглашен са техничким захтевима за одређене производе, што је претпоставка да је производ безбедан. Али, постоји обавеза привредних субјеката да сами врше процену ризика, да разматрају пријаве потрошача и да, у том смислу, буду спремни да реагују уколико се испостави да тај производ, иако је безбедан, има неки проблем, јер може доћи до предузимања мера из предострожности, ради заштите потрошача. Предлогом закона се прецизира и  подела надлежности између Министарства трговине, туризма и телекомуникација, односно тржишне инспекције, и Министарства здравља, односн</w:t>
      </w:r>
      <w:r w:rsidR="007C5FD8" w:rsidRPr="003F3C0A">
        <w:rPr>
          <w:rFonts w:cs="Times New Roman"/>
          <w:szCs w:val="24"/>
          <w:lang w:val="sr-Cyrl-RS"/>
        </w:rPr>
        <w:t>о инспекције из области здравља, која такође примењује овај Закон, јер се он односи на низ потошачких производа</w:t>
      </w:r>
      <w:r w:rsidR="00F6177E" w:rsidRPr="003F3C0A">
        <w:rPr>
          <w:rFonts w:cs="Times New Roman"/>
          <w:szCs w:val="24"/>
          <w:lang w:val="sr-Cyrl-RS"/>
        </w:rPr>
        <w:t xml:space="preserve"> </w:t>
      </w:r>
      <w:r w:rsidR="007C5FD8" w:rsidRPr="003F3C0A">
        <w:rPr>
          <w:rFonts w:cs="Times New Roman"/>
          <w:szCs w:val="24"/>
          <w:lang w:val="sr-Cyrl-RS"/>
        </w:rPr>
        <w:t>важних за здравље грађана. Прецизиране су и казнене одредбе. Била је изозстављена одредба о кажњавању физичких лица, тако да се Предлогом закона у исти положај доводе правна и физичка лица у погледу одговорности.</w:t>
      </w:r>
    </w:p>
    <w:p w:rsidR="007C5FD8" w:rsidRPr="003F3C0A" w:rsidRDefault="007C5FD8" w:rsidP="005D28F7">
      <w:pPr>
        <w:tabs>
          <w:tab w:val="left" w:pos="1418"/>
        </w:tabs>
        <w:spacing w:after="0"/>
        <w:rPr>
          <w:rFonts w:cs="Times New Roman"/>
          <w:szCs w:val="24"/>
          <w:lang w:val="sr-Cyrl-RS"/>
        </w:rPr>
      </w:pPr>
      <w:r w:rsidRPr="003F3C0A">
        <w:rPr>
          <w:rFonts w:cs="Times New Roman"/>
          <w:szCs w:val="24"/>
          <w:lang w:val="sr-Cyrl-RS"/>
        </w:rPr>
        <w:tab/>
      </w:r>
      <w:r w:rsidRPr="003F3C0A">
        <w:rPr>
          <w:rFonts w:cs="Times New Roman"/>
          <w:szCs w:val="24"/>
          <w:lang w:val="sr-Cyrl-RS"/>
        </w:rPr>
        <w:tab/>
        <w:t>У дискусији је постављено питање да ли су обмањујући производи карактеристични само за прехрамбене производе</w:t>
      </w:r>
      <w:r w:rsidR="0030005D" w:rsidRPr="003F3C0A">
        <w:rPr>
          <w:rFonts w:cs="Times New Roman"/>
          <w:szCs w:val="24"/>
          <w:lang w:val="sr-Cyrl-RS"/>
        </w:rPr>
        <w:t xml:space="preserve">. Изнето је мишљење да изменама и допуама Закона треба да се прецизирају не само прехрамбени обмањујући производи, већ и производи хемијске индустрије, козметике, техничке робе, којима је наше тржиште преплављено. </w:t>
      </w:r>
      <w:r w:rsidR="00312A52" w:rsidRPr="003F3C0A">
        <w:rPr>
          <w:rFonts w:cs="Times New Roman"/>
          <w:szCs w:val="24"/>
          <w:lang w:val="sr-Cyrl-RS"/>
        </w:rPr>
        <w:t>Такође је постављено питање да ли је производња н</w:t>
      </w:r>
      <w:r w:rsidR="0030005D" w:rsidRPr="003F3C0A">
        <w:rPr>
          <w:rFonts w:cs="Times New Roman"/>
          <w:szCs w:val="24"/>
          <w:lang w:val="sr-Cyrl-RS"/>
        </w:rPr>
        <w:t>аши</w:t>
      </w:r>
      <w:r w:rsidR="00312A52" w:rsidRPr="003F3C0A">
        <w:rPr>
          <w:rFonts w:cs="Times New Roman"/>
          <w:szCs w:val="24"/>
          <w:lang w:val="sr-Cyrl-RS"/>
        </w:rPr>
        <w:t>х</w:t>
      </w:r>
      <w:r w:rsidR="005D28F7">
        <w:rPr>
          <w:rFonts w:cs="Times New Roman"/>
          <w:szCs w:val="24"/>
          <w:lang w:val="sr-Cyrl-RS"/>
        </w:rPr>
        <w:t xml:space="preserve"> производа</w:t>
      </w:r>
      <w:r w:rsidR="0030005D" w:rsidRPr="003F3C0A">
        <w:rPr>
          <w:rFonts w:cs="Times New Roman"/>
          <w:szCs w:val="24"/>
          <w:lang w:val="sr-Cyrl-RS"/>
        </w:rPr>
        <w:t xml:space="preserve"> који се извозе у Европску унију и који су предмет инспекције ЕУ</w:t>
      </w:r>
      <w:r w:rsidR="00312A52" w:rsidRPr="003F3C0A">
        <w:rPr>
          <w:rFonts w:cs="Times New Roman"/>
          <w:szCs w:val="24"/>
          <w:lang w:val="sr-Cyrl-RS"/>
        </w:rPr>
        <w:t>, стандардизована на начин који захтева то тржиште.</w:t>
      </w:r>
    </w:p>
    <w:p w:rsidR="00312A52" w:rsidRPr="003F3C0A" w:rsidRDefault="00312A52" w:rsidP="005D28F7">
      <w:pPr>
        <w:tabs>
          <w:tab w:val="left" w:pos="1418"/>
        </w:tabs>
        <w:spacing w:after="0"/>
        <w:rPr>
          <w:rFonts w:cs="Times New Roman"/>
          <w:szCs w:val="24"/>
          <w:lang w:val="sr-Cyrl-RS"/>
        </w:rPr>
      </w:pPr>
      <w:r w:rsidRPr="003F3C0A">
        <w:rPr>
          <w:rFonts w:cs="Times New Roman"/>
          <w:szCs w:val="24"/>
          <w:lang w:val="sr-Cyrl-RS"/>
        </w:rPr>
        <w:tab/>
        <w:t>У одговору на постављена питања, Вера Деспотовић је истакла да се овај закон односи само на производе који нису храна, а својим изгледом</w:t>
      </w:r>
      <w:r w:rsidR="008D18A2" w:rsidRPr="003F3C0A">
        <w:rPr>
          <w:rFonts w:cs="Times New Roman"/>
          <w:szCs w:val="24"/>
          <w:lang w:val="sr-Cyrl-RS"/>
        </w:rPr>
        <w:t>, обликом, бојом, паковањем</w:t>
      </w:r>
      <w:r w:rsidRPr="003F3C0A">
        <w:rPr>
          <w:rFonts w:cs="Times New Roman"/>
          <w:szCs w:val="24"/>
          <w:lang w:val="sr-Cyrl-RS"/>
        </w:rPr>
        <w:t xml:space="preserve"> и мирисом подсећају на хр</w:t>
      </w:r>
      <w:r w:rsidR="008D18A2" w:rsidRPr="003F3C0A">
        <w:rPr>
          <w:rFonts w:cs="Times New Roman"/>
          <w:szCs w:val="24"/>
          <w:lang w:val="sr-Cyrl-RS"/>
        </w:rPr>
        <w:t>ану. Ради се о преузимању прописа ЕУ који се односе</w:t>
      </w:r>
      <w:r w:rsidRPr="003F3C0A">
        <w:rPr>
          <w:rFonts w:cs="Times New Roman"/>
          <w:szCs w:val="24"/>
          <w:lang w:val="sr-Cyrl-RS"/>
        </w:rPr>
        <w:t xml:space="preserve"> на те производе, које претежно користе деца</w:t>
      </w:r>
      <w:r w:rsidR="008D18A2" w:rsidRPr="003F3C0A">
        <w:rPr>
          <w:rFonts w:cs="Times New Roman"/>
          <w:szCs w:val="24"/>
          <w:lang w:val="sr-Cyrl-RS"/>
        </w:rPr>
        <w:t xml:space="preserve"> - Директиви ЕЗ о општој безбедности производа (2001/95/ЕЗ) и Директиви ЕЕЗ о обмањујућим производима (87/357/ЕЕЗ)</w:t>
      </w:r>
      <w:r w:rsidRPr="003F3C0A">
        <w:rPr>
          <w:rFonts w:cs="Times New Roman"/>
          <w:szCs w:val="24"/>
          <w:lang w:val="sr-Cyrl-RS"/>
        </w:rPr>
        <w:t xml:space="preserve">. Навела је пример гумице за брисање графитне оловке у облику и са мирисом јагоде, који могу својим изгледом и мирисом навести децу на </w:t>
      </w:r>
      <w:r w:rsidR="008B492B" w:rsidRPr="003F3C0A">
        <w:rPr>
          <w:rFonts w:cs="Times New Roman"/>
          <w:szCs w:val="24"/>
          <w:lang w:val="sr-Cyrl-RS"/>
        </w:rPr>
        <w:t>помисао да их могу конзумирати, што може довести до гушења</w:t>
      </w:r>
      <w:r w:rsidR="008D18A2" w:rsidRPr="003F3C0A">
        <w:rPr>
          <w:rFonts w:cs="Times New Roman"/>
          <w:szCs w:val="24"/>
          <w:lang w:val="sr-Cyrl-RS"/>
        </w:rPr>
        <w:t xml:space="preserve"> или тровања</w:t>
      </w:r>
      <w:r w:rsidR="008B492B" w:rsidRPr="003F3C0A">
        <w:rPr>
          <w:rFonts w:cs="Times New Roman"/>
          <w:szCs w:val="24"/>
          <w:lang w:val="sr-Cyrl-RS"/>
        </w:rPr>
        <w:t>. Министарство  трговине је надлежно само за уређивање услова безбедности непрехрамбених производа</w:t>
      </w:r>
      <w:r w:rsidR="00492173" w:rsidRPr="003F3C0A">
        <w:rPr>
          <w:rFonts w:cs="Times New Roman"/>
          <w:szCs w:val="24"/>
          <w:lang w:val="sr-Cyrl-RS"/>
        </w:rPr>
        <w:t xml:space="preserve"> и ту врсту ризика који су најсроднији по својој имплементацији са другим потрошачким производима који нису храна и који се надзиру кроз овај закон. Други производи који могу бити обмањујући, предмет су уређења других закона. Инфраструктура квалитета, стандардизација и акредитација су услови за примену овог закона. Из тог разлога је Министарство трговине, туризма и телекомуникација водило рачуна да, кроз преузимање европског законодавства, одредбе буду примењиве у мери у којој је код нас ниво развоја инфраструктуре квалитета</w:t>
      </w:r>
      <w:r w:rsidR="00134918" w:rsidRPr="003F3C0A">
        <w:rPr>
          <w:rFonts w:cs="Times New Roman"/>
          <w:szCs w:val="24"/>
          <w:lang w:val="sr-Cyrl-RS"/>
        </w:rPr>
        <w:t xml:space="preserve">, стандардизације и акредитације, </w:t>
      </w:r>
      <w:r w:rsidR="00492173" w:rsidRPr="003F3C0A">
        <w:rPr>
          <w:rFonts w:cs="Times New Roman"/>
          <w:szCs w:val="24"/>
          <w:lang w:val="sr-Cyrl-RS"/>
        </w:rPr>
        <w:t xml:space="preserve"> достигнут</w:t>
      </w:r>
      <w:r w:rsidR="00134918" w:rsidRPr="003F3C0A">
        <w:rPr>
          <w:rFonts w:cs="Times New Roman"/>
          <w:szCs w:val="24"/>
          <w:lang w:val="sr-Cyrl-RS"/>
        </w:rPr>
        <w:t>.</w:t>
      </w:r>
    </w:p>
    <w:p w:rsidR="007C5FD8" w:rsidRDefault="00134918" w:rsidP="007C5FD8">
      <w:pPr>
        <w:tabs>
          <w:tab w:val="left" w:pos="1418"/>
        </w:tabs>
        <w:rPr>
          <w:rFonts w:cs="Times New Roman"/>
          <w:szCs w:val="24"/>
          <w:lang w:val="sr-Cyrl-RS"/>
        </w:rPr>
      </w:pPr>
      <w:r w:rsidRPr="003F3C0A">
        <w:rPr>
          <w:rFonts w:cs="Times New Roman"/>
          <w:szCs w:val="24"/>
          <w:lang w:val="sr-Cyrl-RS"/>
        </w:rPr>
        <w:tab/>
        <w:t>У дискусији су учествовале</w:t>
      </w:r>
      <w:r w:rsidR="0030005D" w:rsidRPr="003F3C0A">
        <w:rPr>
          <w:rFonts w:cs="Times New Roman"/>
          <w:szCs w:val="24"/>
          <w:lang w:val="sr-Cyrl-RS"/>
        </w:rPr>
        <w:t xml:space="preserve"> Горица Гајић и Вера Деспотовић.</w:t>
      </w:r>
    </w:p>
    <w:p w:rsidR="005D28F7" w:rsidRDefault="005D28F7" w:rsidP="005D28F7">
      <w:pPr>
        <w:tabs>
          <w:tab w:val="left" w:pos="1418"/>
        </w:tabs>
        <w:spacing w:after="0"/>
        <w:rPr>
          <w:rFonts w:cs="Times New Roman"/>
          <w:color w:val="000000" w:themeColor="text1"/>
          <w:szCs w:val="24"/>
          <w:lang w:val="sr-Latn-RS"/>
        </w:rPr>
      </w:pPr>
      <w:r>
        <w:rPr>
          <w:rFonts w:cs="Times New Roman"/>
          <w:color w:val="000000" w:themeColor="text1"/>
          <w:szCs w:val="24"/>
          <w:lang w:val="sr-Cyrl-RS"/>
        </w:rPr>
        <w:lastRenderedPageBreak/>
        <w:tab/>
      </w:r>
      <w:proofErr w:type="spellStart"/>
      <w:r>
        <w:rPr>
          <w:rFonts w:cs="Times New Roman"/>
          <w:color w:val="000000" w:themeColor="text1"/>
          <w:szCs w:val="24"/>
        </w:rPr>
        <w:t>Одбор</w:t>
      </w:r>
      <w:proofErr w:type="spellEnd"/>
      <w:r>
        <w:rPr>
          <w:rFonts w:cs="Times New Roman"/>
          <w:color w:val="000000" w:themeColor="text1"/>
          <w:szCs w:val="24"/>
        </w:rPr>
        <w:t xml:space="preserve"> </w:t>
      </w:r>
      <w:proofErr w:type="spellStart"/>
      <w:r>
        <w:rPr>
          <w:rFonts w:cs="Times New Roman"/>
          <w:color w:val="000000" w:themeColor="text1"/>
          <w:szCs w:val="24"/>
        </w:rPr>
        <w:t>је</w:t>
      </w:r>
      <w:proofErr w:type="spellEnd"/>
      <w:r>
        <w:rPr>
          <w:rFonts w:cs="Times New Roman"/>
          <w:color w:val="000000" w:themeColor="text1"/>
          <w:szCs w:val="24"/>
        </w:rPr>
        <w:t xml:space="preserve">, у </w:t>
      </w:r>
      <w:proofErr w:type="spellStart"/>
      <w:r>
        <w:rPr>
          <w:rFonts w:cs="Times New Roman"/>
          <w:color w:val="000000" w:themeColor="text1"/>
          <w:szCs w:val="24"/>
        </w:rPr>
        <w:t>складу</w:t>
      </w:r>
      <w:proofErr w:type="spellEnd"/>
      <w:r>
        <w:rPr>
          <w:rFonts w:cs="Times New Roman"/>
          <w:color w:val="000000" w:themeColor="text1"/>
          <w:szCs w:val="24"/>
        </w:rPr>
        <w:t xml:space="preserve"> </w:t>
      </w:r>
      <w:proofErr w:type="spellStart"/>
      <w:r>
        <w:rPr>
          <w:rFonts w:cs="Times New Roman"/>
          <w:color w:val="000000" w:themeColor="text1"/>
          <w:szCs w:val="24"/>
        </w:rPr>
        <w:t>са</w:t>
      </w:r>
      <w:proofErr w:type="spellEnd"/>
      <w:r>
        <w:rPr>
          <w:rFonts w:cs="Times New Roman"/>
          <w:color w:val="000000" w:themeColor="text1"/>
          <w:szCs w:val="24"/>
        </w:rPr>
        <w:t xml:space="preserve"> </w:t>
      </w:r>
      <w:proofErr w:type="spellStart"/>
      <w:r>
        <w:rPr>
          <w:rFonts w:cs="Times New Roman"/>
          <w:color w:val="000000" w:themeColor="text1"/>
          <w:szCs w:val="24"/>
        </w:rPr>
        <w:t>чланом</w:t>
      </w:r>
      <w:proofErr w:type="spellEnd"/>
      <w:r>
        <w:rPr>
          <w:rFonts w:cs="Times New Roman"/>
          <w:color w:val="000000" w:themeColor="text1"/>
          <w:szCs w:val="24"/>
        </w:rPr>
        <w:t xml:space="preserve"> </w:t>
      </w:r>
      <w:r>
        <w:rPr>
          <w:rFonts w:cs="Times New Roman"/>
          <w:color w:val="000000" w:themeColor="text1"/>
          <w:szCs w:val="24"/>
          <w:lang w:val="sr-Cyrl-RS"/>
        </w:rPr>
        <w:t>155</w:t>
      </w:r>
      <w:r>
        <w:rPr>
          <w:rFonts w:cs="Times New Roman"/>
          <w:color w:val="000000" w:themeColor="text1"/>
          <w:szCs w:val="24"/>
        </w:rPr>
        <w:t xml:space="preserve">. </w:t>
      </w:r>
      <w:proofErr w:type="spellStart"/>
      <w:r>
        <w:rPr>
          <w:rFonts w:cs="Times New Roman"/>
          <w:color w:val="000000" w:themeColor="text1"/>
          <w:szCs w:val="24"/>
        </w:rPr>
        <w:t>став</w:t>
      </w:r>
      <w:proofErr w:type="spellEnd"/>
      <w:r>
        <w:rPr>
          <w:rFonts w:cs="Times New Roman"/>
          <w:color w:val="000000" w:themeColor="text1"/>
          <w:szCs w:val="24"/>
        </w:rPr>
        <w:t xml:space="preserve"> </w:t>
      </w:r>
      <w:r>
        <w:rPr>
          <w:rFonts w:cs="Times New Roman"/>
          <w:color w:val="000000" w:themeColor="text1"/>
          <w:szCs w:val="24"/>
          <w:lang w:val="sr-Cyrl-RS"/>
        </w:rPr>
        <w:t>2</w:t>
      </w:r>
      <w:r>
        <w:rPr>
          <w:rFonts w:cs="Times New Roman"/>
          <w:color w:val="000000" w:themeColor="text1"/>
          <w:szCs w:val="24"/>
        </w:rPr>
        <w:t xml:space="preserve">. </w:t>
      </w:r>
      <w:proofErr w:type="spellStart"/>
      <w:r>
        <w:rPr>
          <w:rFonts w:cs="Times New Roman"/>
          <w:color w:val="000000" w:themeColor="text1"/>
          <w:szCs w:val="24"/>
        </w:rPr>
        <w:t>Пословника</w:t>
      </w:r>
      <w:proofErr w:type="spellEnd"/>
      <w:r>
        <w:rPr>
          <w:rFonts w:cs="Times New Roman"/>
          <w:color w:val="000000" w:themeColor="text1"/>
          <w:szCs w:val="24"/>
        </w:rPr>
        <w:t xml:space="preserve"> </w:t>
      </w:r>
      <w:proofErr w:type="spellStart"/>
      <w:r>
        <w:rPr>
          <w:rFonts w:cs="Times New Roman"/>
          <w:color w:val="000000" w:themeColor="text1"/>
          <w:szCs w:val="24"/>
        </w:rPr>
        <w:t>Народне</w:t>
      </w:r>
      <w:proofErr w:type="spellEnd"/>
      <w:r>
        <w:rPr>
          <w:rFonts w:cs="Times New Roman"/>
          <w:color w:val="000000" w:themeColor="text1"/>
          <w:szCs w:val="24"/>
        </w:rPr>
        <w:t xml:space="preserve"> </w:t>
      </w:r>
      <w:proofErr w:type="spellStart"/>
      <w:r>
        <w:rPr>
          <w:rFonts w:cs="Times New Roman"/>
          <w:color w:val="000000" w:themeColor="text1"/>
          <w:szCs w:val="24"/>
        </w:rPr>
        <w:t>скупштине</w:t>
      </w:r>
      <w:proofErr w:type="spellEnd"/>
      <w:r>
        <w:rPr>
          <w:rFonts w:cs="Times New Roman"/>
          <w:color w:val="000000" w:themeColor="text1"/>
          <w:szCs w:val="24"/>
          <w:lang w:val="sr-Cyrl-RS"/>
        </w:rPr>
        <w:t>, одлучио већином гласова да предложи Народној скупштини да прихвати</w:t>
      </w:r>
      <w:r>
        <w:rPr>
          <w:rFonts w:cs="Times New Roman"/>
          <w:color w:val="000000" w:themeColor="text1"/>
          <w:szCs w:val="24"/>
        </w:rPr>
        <w:t xml:space="preserve"> </w:t>
      </w:r>
      <w:r>
        <w:rPr>
          <w:rFonts w:cs="Times New Roman"/>
          <w:szCs w:val="24"/>
          <w:lang w:val="sr-Cyrl-RS"/>
        </w:rPr>
        <w:t>Предлог закона</w:t>
      </w:r>
      <w:r>
        <w:rPr>
          <w:lang w:val="sr-Cyrl-RS"/>
        </w:rPr>
        <w:t xml:space="preserve"> о изменама и допунама Закона о општој безбедности производа у начелу</w:t>
      </w:r>
      <w:r>
        <w:rPr>
          <w:rFonts w:cs="Times New Roman"/>
          <w:szCs w:val="24"/>
          <w:lang w:val="sr-Cyrl-RS"/>
        </w:rPr>
        <w:t>,</w:t>
      </w:r>
      <w:r>
        <w:rPr>
          <w:rFonts w:cs="Times New Roman"/>
          <w:color w:val="000000" w:themeColor="text1"/>
          <w:szCs w:val="24"/>
          <w:lang w:val="sr-Cyrl-RS"/>
        </w:rPr>
        <w:t xml:space="preserve"> у начелу</w:t>
      </w:r>
      <w:r>
        <w:rPr>
          <w:rFonts w:cs="Times New Roman"/>
          <w:color w:val="000000" w:themeColor="text1"/>
          <w:szCs w:val="24"/>
        </w:rPr>
        <w:t>.</w:t>
      </w:r>
    </w:p>
    <w:p w:rsidR="005D28F7" w:rsidRDefault="005D28F7" w:rsidP="005D28F7">
      <w:pPr>
        <w:widowControl w:val="0"/>
        <w:tabs>
          <w:tab w:val="left" w:pos="1440"/>
        </w:tabs>
        <w:spacing w:after="0"/>
        <w:rPr>
          <w:rFonts w:eastAsia="Times New Roman" w:cs="Times New Roman"/>
          <w:szCs w:val="24"/>
          <w:lang w:val="sr-Cyrl-CS"/>
        </w:rPr>
      </w:pPr>
      <w:r>
        <w:rPr>
          <w:rFonts w:eastAsia="Times New Roman" w:cs="Times New Roman"/>
          <w:szCs w:val="24"/>
        </w:rPr>
        <w:t xml:space="preserve">                </w:t>
      </w:r>
      <w:r>
        <w:rPr>
          <w:rFonts w:eastAsia="Times New Roman" w:cs="Times New Roman"/>
          <w:szCs w:val="24"/>
          <w:lang w:val="sr-Cyrl-RS"/>
        </w:rPr>
        <w:t xml:space="preserve">       </w:t>
      </w:r>
      <w:r w:rsidRPr="00D63060">
        <w:rPr>
          <w:rFonts w:eastAsia="Times New Roman" w:cs="Times New Roman"/>
          <w:szCs w:val="24"/>
          <w:lang w:val="sr-Cyrl-CS"/>
        </w:rPr>
        <w:t xml:space="preserve">За известиоца Одбора на седници Народне скупштине одређена је </w:t>
      </w:r>
      <w:r w:rsidRPr="00D63060">
        <w:rPr>
          <w:rFonts w:eastAsia="Times New Roman" w:cs="Times New Roman"/>
          <w:szCs w:val="24"/>
          <w:lang w:val="sr-Cyrl-RS"/>
        </w:rPr>
        <w:t>Снежана Б. Петровић</w:t>
      </w:r>
      <w:r w:rsidRPr="00D63060">
        <w:rPr>
          <w:rFonts w:eastAsia="Times New Roman" w:cs="Times New Roman"/>
          <w:szCs w:val="24"/>
          <w:lang w:val="sr-Cyrl-CS"/>
        </w:rPr>
        <w:t>, председник Одбора.</w:t>
      </w:r>
    </w:p>
    <w:p w:rsidR="0041708D" w:rsidRDefault="0041708D" w:rsidP="005D28F7">
      <w:pPr>
        <w:widowControl w:val="0"/>
        <w:tabs>
          <w:tab w:val="left" w:pos="1440"/>
        </w:tabs>
        <w:spacing w:after="0"/>
        <w:rPr>
          <w:rFonts w:eastAsia="Times New Roman" w:cs="Times New Roman"/>
          <w:szCs w:val="24"/>
        </w:rPr>
      </w:pPr>
    </w:p>
    <w:p w:rsidR="00134918" w:rsidRPr="003F3C0A" w:rsidRDefault="00134918" w:rsidP="007C5FD8">
      <w:pPr>
        <w:tabs>
          <w:tab w:val="left" w:pos="1418"/>
        </w:tabs>
        <w:rPr>
          <w:rFonts w:cs="Times New Roman"/>
          <w:szCs w:val="24"/>
          <w:lang w:val="sr-Cyrl-RS"/>
        </w:rPr>
      </w:pPr>
      <w:r w:rsidRPr="0041708D">
        <w:rPr>
          <w:rFonts w:cs="Times New Roman"/>
          <w:szCs w:val="24"/>
          <w:lang w:val="sr-Cyrl-RS"/>
        </w:rPr>
        <w:t>Друга тачка</w:t>
      </w:r>
      <w:r w:rsidR="0041708D" w:rsidRPr="0041708D">
        <w:rPr>
          <w:rFonts w:cs="Times New Roman"/>
          <w:szCs w:val="24"/>
          <w:lang w:val="sr-Cyrl-RS"/>
        </w:rPr>
        <w:t xml:space="preserve"> дневног реда</w:t>
      </w:r>
      <w:r w:rsidRPr="0041708D">
        <w:rPr>
          <w:rFonts w:cs="Times New Roman"/>
          <w:szCs w:val="24"/>
          <w:lang w:val="sr-Cyrl-RS"/>
        </w:rPr>
        <w:t>:</w:t>
      </w:r>
      <w:r w:rsidRPr="003F3C0A">
        <w:rPr>
          <w:rFonts w:cs="Times New Roman"/>
          <w:szCs w:val="24"/>
          <w:lang w:val="sr-Cyrl-RS"/>
        </w:rPr>
        <w:t xml:space="preserve"> </w:t>
      </w:r>
      <w:r w:rsidRPr="0041708D">
        <w:rPr>
          <w:rFonts w:cs="Times New Roman"/>
          <w:b/>
          <w:szCs w:val="24"/>
          <w:lang w:val="sr-Cyrl-RS"/>
        </w:rPr>
        <w:t>Предлог закона о изменама и допунама Закона о извозу и увозу робе двоструке намене</w:t>
      </w:r>
      <w:r w:rsidR="0041708D">
        <w:rPr>
          <w:rFonts w:cs="Times New Roman"/>
          <w:b/>
          <w:szCs w:val="24"/>
          <w:lang w:val="sr-Cyrl-RS"/>
        </w:rPr>
        <w:t>, у начелу</w:t>
      </w:r>
    </w:p>
    <w:p w:rsidR="00134918" w:rsidRPr="003F3C0A" w:rsidRDefault="00134918" w:rsidP="0041708D">
      <w:pPr>
        <w:tabs>
          <w:tab w:val="left" w:pos="1418"/>
        </w:tabs>
        <w:spacing w:after="0"/>
        <w:rPr>
          <w:rFonts w:cs="Times New Roman"/>
          <w:szCs w:val="24"/>
          <w:lang w:val="sr-Cyrl-RS"/>
        </w:rPr>
      </w:pPr>
      <w:r w:rsidRPr="003F3C0A">
        <w:rPr>
          <w:rFonts w:cs="Times New Roman"/>
          <w:szCs w:val="24"/>
          <w:lang w:val="sr-Cyrl-RS"/>
        </w:rPr>
        <w:tab/>
        <w:t>У уводном излагању, Јасмина Роскић изнела је да је Предлог закона скоро три године у скупштинској процедури, а претходно је његова припрема трајала две године. Доношењем закона растеретиће се привреда Србије, која је остала једина држава у Европи која контролише увоз робе двоструке намене. Привредни субјекти су били изложени процедури прибављања дозвола за увоз</w:t>
      </w:r>
      <w:r w:rsidR="00D03F39" w:rsidRPr="003F3C0A">
        <w:rPr>
          <w:rFonts w:cs="Times New Roman"/>
          <w:szCs w:val="24"/>
          <w:lang w:val="sr-Cyrl-RS"/>
        </w:rPr>
        <w:t>, која је трајала око месец дана.</w:t>
      </w:r>
      <w:r w:rsidRPr="003F3C0A">
        <w:rPr>
          <w:rFonts w:cs="Times New Roman"/>
          <w:szCs w:val="24"/>
          <w:lang w:val="sr-Cyrl-RS"/>
        </w:rPr>
        <w:t xml:space="preserve"> </w:t>
      </w:r>
      <w:r w:rsidR="00D03F39" w:rsidRPr="003F3C0A">
        <w:rPr>
          <w:rFonts w:cs="Times New Roman"/>
          <w:szCs w:val="24"/>
          <w:lang w:val="sr-Cyrl-RS"/>
        </w:rPr>
        <w:t>Привредници</w:t>
      </w:r>
      <w:r w:rsidRPr="003F3C0A">
        <w:rPr>
          <w:rFonts w:cs="Times New Roman"/>
          <w:szCs w:val="24"/>
          <w:lang w:val="sr-Cyrl-RS"/>
        </w:rPr>
        <w:t xml:space="preserve"> су плаћали административну таксу </w:t>
      </w:r>
      <w:r w:rsidR="00D03F39" w:rsidRPr="003F3C0A">
        <w:rPr>
          <w:rFonts w:cs="Times New Roman"/>
          <w:szCs w:val="24"/>
          <w:lang w:val="sr-Cyrl-RS"/>
        </w:rPr>
        <w:t xml:space="preserve">за издавање дозволе за увоз </w:t>
      </w:r>
      <w:r w:rsidRPr="003F3C0A">
        <w:rPr>
          <w:rFonts w:cs="Times New Roman"/>
          <w:szCs w:val="24"/>
          <w:lang w:val="sr-Cyrl-RS"/>
        </w:rPr>
        <w:t>у износу од око 100 евра у динарској противвредности</w:t>
      </w:r>
      <w:r w:rsidR="00D03F39" w:rsidRPr="003F3C0A">
        <w:rPr>
          <w:rFonts w:cs="Times New Roman"/>
          <w:szCs w:val="24"/>
          <w:lang w:val="sr-Cyrl-RS"/>
        </w:rPr>
        <w:t>. На то су указивали инвеститори из ЕУ који су имали обавезу да прибаве дозволе за извоз машина или сировина за производњу робе двоструке намене у својим земљама</w:t>
      </w:r>
      <w:r w:rsidR="004B49EA" w:rsidRPr="003F3C0A">
        <w:rPr>
          <w:rFonts w:cs="Times New Roman"/>
          <w:szCs w:val="24"/>
          <w:lang w:val="sr-Cyrl-RS"/>
        </w:rPr>
        <w:t xml:space="preserve">. Имајући у виду да таква </w:t>
      </w:r>
      <w:r w:rsidR="00D03F39" w:rsidRPr="003F3C0A">
        <w:rPr>
          <w:rFonts w:cs="Times New Roman"/>
          <w:szCs w:val="24"/>
          <w:lang w:val="sr-Cyrl-RS"/>
        </w:rPr>
        <w:t xml:space="preserve"> </w:t>
      </w:r>
      <w:r w:rsidR="004B49EA" w:rsidRPr="003F3C0A">
        <w:rPr>
          <w:rFonts w:cs="Times New Roman"/>
          <w:szCs w:val="24"/>
          <w:lang w:val="sr-Cyrl-RS"/>
        </w:rPr>
        <w:t xml:space="preserve">обавеза </w:t>
      </w:r>
      <w:r w:rsidR="00D03F39" w:rsidRPr="003F3C0A">
        <w:rPr>
          <w:rFonts w:cs="Times New Roman"/>
          <w:szCs w:val="24"/>
          <w:lang w:val="sr-Cyrl-RS"/>
        </w:rPr>
        <w:t xml:space="preserve">не постоји ни </w:t>
      </w:r>
      <w:r w:rsidR="004B49EA" w:rsidRPr="003F3C0A">
        <w:rPr>
          <w:rFonts w:cs="Times New Roman"/>
          <w:szCs w:val="24"/>
          <w:lang w:val="sr-Cyrl-RS"/>
        </w:rPr>
        <w:t xml:space="preserve">у једној европској држави, </w:t>
      </w:r>
      <w:r w:rsidR="00F425BA" w:rsidRPr="003F3C0A">
        <w:rPr>
          <w:rFonts w:cs="Times New Roman"/>
          <w:szCs w:val="24"/>
          <w:lang w:val="sr-Cyrl-RS"/>
        </w:rPr>
        <w:t>инострани привредни субјекти превиђали су ову обавезу, те су честе</w:t>
      </w:r>
      <w:r w:rsidR="004B49EA" w:rsidRPr="003F3C0A">
        <w:rPr>
          <w:rFonts w:cs="Times New Roman"/>
          <w:szCs w:val="24"/>
          <w:lang w:val="sr-Cyrl-RS"/>
        </w:rPr>
        <w:t xml:space="preserve"> биле интервенци</w:t>
      </w:r>
      <w:r w:rsidR="00F425BA" w:rsidRPr="003F3C0A">
        <w:rPr>
          <w:rFonts w:cs="Times New Roman"/>
          <w:szCs w:val="24"/>
          <w:lang w:val="sr-Cyrl-RS"/>
        </w:rPr>
        <w:t>је дипломатским каналима</w:t>
      </w:r>
      <w:r w:rsidR="004B49EA" w:rsidRPr="003F3C0A">
        <w:rPr>
          <w:rFonts w:cs="Times New Roman"/>
          <w:szCs w:val="24"/>
          <w:lang w:val="sr-Cyrl-RS"/>
        </w:rPr>
        <w:t>.</w:t>
      </w:r>
      <w:r w:rsidR="00F425BA" w:rsidRPr="003F3C0A">
        <w:rPr>
          <w:rFonts w:cs="Times New Roman"/>
          <w:szCs w:val="24"/>
          <w:lang w:val="sr-Cyrl-RS"/>
        </w:rPr>
        <w:t xml:space="preserve"> Други важан разлог за предлагање овог закона је усклађивање са одредбама обавезујуће Регулативе 428/2009 у смислу дефиниција и процедуре издавања дозвола</w:t>
      </w:r>
      <w:r w:rsidR="00FA1B3B" w:rsidRPr="003F3C0A">
        <w:rPr>
          <w:rFonts w:cs="Times New Roman"/>
          <w:szCs w:val="24"/>
          <w:lang w:val="sr-Cyrl-RS"/>
        </w:rPr>
        <w:t xml:space="preserve"> за извоз и укидање обавезе издавања дозвола за увоз. На годишњем нивоу, Министарство трговине, туризма и телекомуникација је издавало око 200 дозвола за увоз робе двоструке намене и око 20 дозвола за извоз, јер Србија још увек није у овој области високо развијена да може у већој мери да извози софицистирану робу.</w:t>
      </w:r>
    </w:p>
    <w:p w:rsidR="00FA1B3B" w:rsidRPr="003F3C0A" w:rsidRDefault="00FA1B3B" w:rsidP="0041708D">
      <w:pPr>
        <w:tabs>
          <w:tab w:val="left" w:pos="1418"/>
        </w:tabs>
        <w:spacing w:after="0"/>
        <w:rPr>
          <w:rFonts w:cs="Times New Roman"/>
          <w:szCs w:val="24"/>
          <w:lang w:val="sr-Cyrl-RS"/>
        </w:rPr>
      </w:pPr>
      <w:r w:rsidRPr="003F3C0A">
        <w:rPr>
          <w:rFonts w:cs="Times New Roman"/>
          <w:szCs w:val="24"/>
          <w:lang w:val="sr-Cyrl-RS"/>
        </w:rPr>
        <w:tab/>
        <w:t>У дискусији је постављено питање да ли постоји колизија норми овог Предлога закона са другим законима</w:t>
      </w:r>
      <w:r w:rsidR="00241A00" w:rsidRPr="003F3C0A">
        <w:rPr>
          <w:rFonts w:cs="Times New Roman"/>
          <w:szCs w:val="24"/>
          <w:lang w:val="sr-Cyrl-RS"/>
        </w:rPr>
        <w:t xml:space="preserve"> и дат је одговор да је Законодавни одбор размотрио Предлог закона и констатовао да је</w:t>
      </w:r>
      <w:r w:rsidR="0041708D">
        <w:rPr>
          <w:rFonts w:cs="Times New Roman"/>
          <w:szCs w:val="24"/>
          <w:lang w:val="sr-Cyrl-RS"/>
        </w:rPr>
        <w:t xml:space="preserve"> Предлог закон</w:t>
      </w:r>
      <w:bookmarkStart w:id="0" w:name="_GoBack"/>
      <w:bookmarkEnd w:id="0"/>
      <w:r w:rsidR="0041708D">
        <w:rPr>
          <w:rFonts w:cs="Times New Roman"/>
          <w:szCs w:val="24"/>
          <w:lang w:val="sr-Cyrl-RS"/>
        </w:rPr>
        <w:t>а</w:t>
      </w:r>
      <w:r w:rsidR="00241A00" w:rsidRPr="003F3C0A">
        <w:rPr>
          <w:rFonts w:cs="Times New Roman"/>
          <w:szCs w:val="24"/>
          <w:lang w:val="sr-Cyrl-RS"/>
        </w:rPr>
        <w:t xml:space="preserve"> у складу са Уставом и правним системом Републике Србије.</w:t>
      </w:r>
    </w:p>
    <w:p w:rsidR="00241A00" w:rsidRPr="003F3C0A" w:rsidRDefault="00241A00" w:rsidP="007C5FD8">
      <w:pPr>
        <w:tabs>
          <w:tab w:val="left" w:pos="1418"/>
        </w:tabs>
        <w:rPr>
          <w:rFonts w:cs="Times New Roman"/>
          <w:szCs w:val="24"/>
        </w:rPr>
      </w:pPr>
      <w:r w:rsidRPr="003F3C0A">
        <w:rPr>
          <w:rFonts w:cs="Times New Roman"/>
          <w:szCs w:val="24"/>
          <w:lang w:val="sr-Cyrl-RS"/>
        </w:rPr>
        <w:tab/>
        <w:t>У дискусији су учествовале Снежана Б. Петровић и Јасмина Роскић.</w:t>
      </w:r>
    </w:p>
    <w:p w:rsidR="005D28F7" w:rsidRPr="0041708D" w:rsidRDefault="005D28F7" w:rsidP="0041708D">
      <w:pPr>
        <w:tabs>
          <w:tab w:val="left" w:pos="1418"/>
        </w:tabs>
        <w:spacing w:after="0"/>
        <w:rPr>
          <w:rFonts w:cs="Times New Roman"/>
          <w:szCs w:val="24"/>
          <w:lang w:val="sr-Cyrl-RS"/>
        </w:rPr>
      </w:pPr>
      <w:r>
        <w:rPr>
          <w:rFonts w:cs="Times New Roman"/>
          <w:color w:val="000000" w:themeColor="text1"/>
          <w:szCs w:val="24"/>
          <w:lang w:val="sr-Cyrl-RS"/>
        </w:rPr>
        <w:tab/>
      </w:r>
      <w:proofErr w:type="spellStart"/>
      <w:r>
        <w:rPr>
          <w:rFonts w:cs="Times New Roman"/>
          <w:color w:val="000000" w:themeColor="text1"/>
          <w:szCs w:val="24"/>
        </w:rPr>
        <w:t>Одбор</w:t>
      </w:r>
      <w:proofErr w:type="spellEnd"/>
      <w:r>
        <w:rPr>
          <w:rFonts w:cs="Times New Roman"/>
          <w:color w:val="000000" w:themeColor="text1"/>
          <w:szCs w:val="24"/>
        </w:rPr>
        <w:t xml:space="preserve"> </w:t>
      </w:r>
      <w:proofErr w:type="spellStart"/>
      <w:r>
        <w:rPr>
          <w:rFonts w:cs="Times New Roman"/>
          <w:color w:val="000000" w:themeColor="text1"/>
          <w:szCs w:val="24"/>
        </w:rPr>
        <w:t>је</w:t>
      </w:r>
      <w:proofErr w:type="spellEnd"/>
      <w:r>
        <w:rPr>
          <w:rFonts w:cs="Times New Roman"/>
          <w:color w:val="000000" w:themeColor="text1"/>
          <w:szCs w:val="24"/>
        </w:rPr>
        <w:t xml:space="preserve">, у </w:t>
      </w:r>
      <w:proofErr w:type="spellStart"/>
      <w:r>
        <w:rPr>
          <w:rFonts w:cs="Times New Roman"/>
          <w:color w:val="000000" w:themeColor="text1"/>
          <w:szCs w:val="24"/>
        </w:rPr>
        <w:t>складу</w:t>
      </w:r>
      <w:proofErr w:type="spellEnd"/>
      <w:r>
        <w:rPr>
          <w:rFonts w:cs="Times New Roman"/>
          <w:color w:val="000000" w:themeColor="text1"/>
          <w:szCs w:val="24"/>
        </w:rPr>
        <w:t xml:space="preserve"> </w:t>
      </w:r>
      <w:proofErr w:type="spellStart"/>
      <w:r>
        <w:rPr>
          <w:rFonts w:cs="Times New Roman"/>
          <w:color w:val="000000" w:themeColor="text1"/>
          <w:szCs w:val="24"/>
        </w:rPr>
        <w:t>са</w:t>
      </w:r>
      <w:proofErr w:type="spellEnd"/>
      <w:r>
        <w:rPr>
          <w:rFonts w:cs="Times New Roman"/>
          <w:color w:val="000000" w:themeColor="text1"/>
          <w:szCs w:val="24"/>
        </w:rPr>
        <w:t xml:space="preserve"> </w:t>
      </w:r>
      <w:proofErr w:type="spellStart"/>
      <w:r>
        <w:rPr>
          <w:rFonts w:cs="Times New Roman"/>
          <w:color w:val="000000" w:themeColor="text1"/>
          <w:szCs w:val="24"/>
        </w:rPr>
        <w:t>чланом</w:t>
      </w:r>
      <w:proofErr w:type="spellEnd"/>
      <w:r>
        <w:rPr>
          <w:rFonts w:cs="Times New Roman"/>
          <w:color w:val="000000" w:themeColor="text1"/>
          <w:szCs w:val="24"/>
        </w:rPr>
        <w:t xml:space="preserve"> </w:t>
      </w:r>
      <w:r>
        <w:rPr>
          <w:rFonts w:cs="Times New Roman"/>
          <w:color w:val="000000" w:themeColor="text1"/>
          <w:szCs w:val="24"/>
          <w:lang w:val="sr-Cyrl-RS"/>
        </w:rPr>
        <w:t>155</w:t>
      </w:r>
      <w:r>
        <w:rPr>
          <w:rFonts w:cs="Times New Roman"/>
          <w:color w:val="000000" w:themeColor="text1"/>
          <w:szCs w:val="24"/>
        </w:rPr>
        <w:t xml:space="preserve">. </w:t>
      </w:r>
      <w:proofErr w:type="spellStart"/>
      <w:r>
        <w:rPr>
          <w:rFonts w:cs="Times New Roman"/>
          <w:color w:val="000000" w:themeColor="text1"/>
          <w:szCs w:val="24"/>
        </w:rPr>
        <w:t>став</w:t>
      </w:r>
      <w:proofErr w:type="spellEnd"/>
      <w:r>
        <w:rPr>
          <w:rFonts w:cs="Times New Roman"/>
          <w:color w:val="000000" w:themeColor="text1"/>
          <w:szCs w:val="24"/>
        </w:rPr>
        <w:t xml:space="preserve"> </w:t>
      </w:r>
      <w:r>
        <w:rPr>
          <w:rFonts w:cs="Times New Roman"/>
          <w:color w:val="000000" w:themeColor="text1"/>
          <w:szCs w:val="24"/>
          <w:lang w:val="sr-Cyrl-RS"/>
        </w:rPr>
        <w:t>2</w:t>
      </w:r>
      <w:r>
        <w:rPr>
          <w:rFonts w:cs="Times New Roman"/>
          <w:color w:val="000000" w:themeColor="text1"/>
          <w:szCs w:val="24"/>
        </w:rPr>
        <w:t xml:space="preserve">. </w:t>
      </w:r>
      <w:proofErr w:type="spellStart"/>
      <w:r>
        <w:rPr>
          <w:rFonts w:cs="Times New Roman"/>
          <w:color w:val="000000" w:themeColor="text1"/>
          <w:szCs w:val="24"/>
        </w:rPr>
        <w:t>Пословника</w:t>
      </w:r>
      <w:proofErr w:type="spellEnd"/>
      <w:r>
        <w:rPr>
          <w:rFonts w:cs="Times New Roman"/>
          <w:color w:val="000000" w:themeColor="text1"/>
          <w:szCs w:val="24"/>
        </w:rPr>
        <w:t xml:space="preserve"> </w:t>
      </w:r>
      <w:proofErr w:type="spellStart"/>
      <w:r>
        <w:rPr>
          <w:rFonts w:cs="Times New Roman"/>
          <w:color w:val="000000" w:themeColor="text1"/>
          <w:szCs w:val="24"/>
        </w:rPr>
        <w:t>Народне</w:t>
      </w:r>
      <w:proofErr w:type="spellEnd"/>
      <w:r>
        <w:rPr>
          <w:rFonts w:cs="Times New Roman"/>
          <w:color w:val="000000" w:themeColor="text1"/>
          <w:szCs w:val="24"/>
        </w:rPr>
        <w:t xml:space="preserve"> </w:t>
      </w:r>
      <w:proofErr w:type="spellStart"/>
      <w:r>
        <w:rPr>
          <w:rFonts w:cs="Times New Roman"/>
          <w:color w:val="000000" w:themeColor="text1"/>
          <w:szCs w:val="24"/>
        </w:rPr>
        <w:t>скупштине</w:t>
      </w:r>
      <w:proofErr w:type="spellEnd"/>
      <w:r>
        <w:rPr>
          <w:rFonts w:cs="Times New Roman"/>
          <w:color w:val="000000" w:themeColor="text1"/>
          <w:szCs w:val="24"/>
          <w:lang w:val="sr-Cyrl-RS"/>
        </w:rPr>
        <w:t>, одлучио већином гласова да предложи Народној скупштини да прихвати</w:t>
      </w:r>
      <w:r>
        <w:rPr>
          <w:rFonts w:cs="Times New Roman"/>
          <w:color w:val="000000" w:themeColor="text1"/>
          <w:szCs w:val="24"/>
        </w:rPr>
        <w:t xml:space="preserve"> </w:t>
      </w:r>
      <w:r w:rsidRPr="003F3C0A">
        <w:rPr>
          <w:rFonts w:cs="Times New Roman"/>
          <w:szCs w:val="24"/>
          <w:lang w:val="sr-Cyrl-RS"/>
        </w:rPr>
        <w:t>Предлог закона о изменама и допунама Закона о извозу и увозу робе двоструке намене</w:t>
      </w:r>
      <w:r>
        <w:rPr>
          <w:rFonts w:cs="Times New Roman"/>
          <w:szCs w:val="24"/>
          <w:lang w:val="sr-Cyrl-RS"/>
        </w:rPr>
        <w:t>,</w:t>
      </w:r>
      <w:r>
        <w:rPr>
          <w:rFonts w:cs="Times New Roman"/>
          <w:color w:val="000000" w:themeColor="text1"/>
          <w:szCs w:val="24"/>
          <w:lang w:val="sr-Cyrl-RS"/>
        </w:rPr>
        <w:t xml:space="preserve"> у начелу</w:t>
      </w:r>
      <w:r>
        <w:rPr>
          <w:rFonts w:cs="Times New Roman"/>
          <w:color w:val="000000" w:themeColor="text1"/>
          <w:szCs w:val="24"/>
        </w:rPr>
        <w:t>.</w:t>
      </w:r>
    </w:p>
    <w:p w:rsidR="005D28F7" w:rsidRDefault="005D28F7" w:rsidP="0041708D">
      <w:pPr>
        <w:widowControl w:val="0"/>
        <w:tabs>
          <w:tab w:val="left" w:pos="1440"/>
        </w:tabs>
        <w:spacing w:after="0"/>
        <w:rPr>
          <w:rFonts w:eastAsia="Times New Roman" w:cs="Times New Roman"/>
          <w:szCs w:val="24"/>
        </w:rPr>
      </w:pPr>
      <w:r>
        <w:rPr>
          <w:rFonts w:eastAsia="Times New Roman" w:cs="Times New Roman"/>
          <w:szCs w:val="24"/>
        </w:rPr>
        <w:t xml:space="preserve">                </w:t>
      </w:r>
      <w:r>
        <w:rPr>
          <w:rFonts w:eastAsia="Times New Roman" w:cs="Times New Roman"/>
          <w:szCs w:val="24"/>
          <w:lang w:val="sr-Cyrl-RS"/>
        </w:rPr>
        <w:t xml:space="preserve">       </w:t>
      </w:r>
      <w:r w:rsidRPr="00D63060">
        <w:rPr>
          <w:rFonts w:eastAsia="Times New Roman" w:cs="Times New Roman"/>
          <w:szCs w:val="24"/>
          <w:lang w:val="sr-Cyrl-CS"/>
        </w:rPr>
        <w:t xml:space="preserve">За известиоца Одбора на седници Народне скупштине одређена је </w:t>
      </w:r>
      <w:r w:rsidRPr="00D63060">
        <w:rPr>
          <w:rFonts w:eastAsia="Times New Roman" w:cs="Times New Roman"/>
          <w:szCs w:val="24"/>
          <w:lang w:val="sr-Cyrl-RS"/>
        </w:rPr>
        <w:t>Снежана Б. Петровић</w:t>
      </w:r>
      <w:r w:rsidRPr="00D63060">
        <w:rPr>
          <w:rFonts w:eastAsia="Times New Roman" w:cs="Times New Roman"/>
          <w:szCs w:val="24"/>
          <w:lang w:val="sr-Cyrl-CS"/>
        </w:rPr>
        <w:t>, председник Одбора.</w:t>
      </w:r>
    </w:p>
    <w:p w:rsidR="00FB6E7C" w:rsidRPr="003F3C0A" w:rsidRDefault="00FB6E7C" w:rsidP="0041708D">
      <w:pPr>
        <w:tabs>
          <w:tab w:val="left" w:pos="1418"/>
        </w:tabs>
        <w:spacing w:after="0"/>
        <w:rPr>
          <w:rFonts w:cs="Times New Roman"/>
          <w:szCs w:val="24"/>
        </w:rPr>
      </w:pPr>
    </w:p>
    <w:p w:rsidR="00FB6E7C" w:rsidRDefault="0041708D" w:rsidP="00FB6E7C">
      <w:pPr>
        <w:widowControl w:val="0"/>
        <w:tabs>
          <w:tab w:val="left" w:pos="1440"/>
        </w:tabs>
        <w:spacing w:after="0"/>
        <w:rPr>
          <w:rFonts w:cs="Times New Roman"/>
          <w:b/>
          <w:szCs w:val="24"/>
          <w:lang w:val="sr-Cyrl-RS"/>
        </w:rPr>
      </w:pPr>
      <w:r>
        <w:rPr>
          <w:rFonts w:cs="Times New Roman"/>
          <w:szCs w:val="24"/>
          <w:lang w:val="sr-Cyrl-RS"/>
        </w:rPr>
        <w:t xml:space="preserve">Трећа </w:t>
      </w:r>
      <w:r w:rsidR="00FB6E7C" w:rsidRPr="003F3C0A">
        <w:rPr>
          <w:rFonts w:cs="Times New Roman"/>
          <w:szCs w:val="24"/>
          <w:lang w:val="sr-Cyrl-RS"/>
        </w:rPr>
        <w:t xml:space="preserve">тачка дневног реда – </w:t>
      </w:r>
      <w:r w:rsidR="00FB6E7C" w:rsidRPr="003F3C0A">
        <w:rPr>
          <w:rFonts w:cs="Times New Roman"/>
          <w:b/>
          <w:szCs w:val="24"/>
          <w:lang w:val="sr-Cyrl-RS"/>
        </w:rPr>
        <w:t>Разно</w:t>
      </w:r>
    </w:p>
    <w:p w:rsidR="0041708D" w:rsidRPr="0041708D" w:rsidRDefault="0041708D" w:rsidP="00FB6E7C">
      <w:pPr>
        <w:widowControl w:val="0"/>
        <w:tabs>
          <w:tab w:val="left" w:pos="1440"/>
        </w:tabs>
        <w:spacing w:after="0"/>
        <w:rPr>
          <w:rFonts w:cs="Times New Roman"/>
          <w:szCs w:val="24"/>
          <w:lang w:val="sr-Cyrl-RS"/>
        </w:rPr>
      </w:pPr>
      <w:r w:rsidRPr="0041708D">
        <w:rPr>
          <w:rFonts w:cs="Times New Roman"/>
          <w:szCs w:val="24"/>
          <w:lang w:val="sr-Cyrl-RS"/>
        </w:rPr>
        <w:t>Поводом ове тачке дневног реда није било предлога, питања ни дискусије.</w:t>
      </w:r>
    </w:p>
    <w:p w:rsidR="0041708D" w:rsidRPr="003F3C0A" w:rsidRDefault="0041708D" w:rsidP="00FB6E7C">
      <w:pPr>
        <w:widowControl w:val="0"/>
        <w:tabs>
          <w:tab w:val="left" w:pos="1440"/>
        </w:tabs>
        <w:spacing w:after="0"/>
        <w:rPr>
          <w:rFonts w:eastAsia="Times New Roman" w:cs="Times New Roman"/>
          <w:szCs w:val="24"/>
          <w:lang w:val="sr-Cyrl-CS"/>
        </w:rPr>
      </w:pPr>
    </w:p>
    <w:p w:rsidR="00FB6E7C" w:rsidRPr="003F3C0A" w:rsidRDefault="003F3C0A" w:rsidP="00FB6E7C">
      <w:pPr>
        <w:ind w:left="720" w:firstLine="720"/>
        <w:rPr>
          <w:rFonts w:cs="Times New Roman"/>
          <w:szCs w:val="24"/>
          <w:lang w:val="sr-Cyrl-RS"/>
        </w:rPr>
      </w:pPr>
      <w:r w:rsidRPr="003F3C0A">
        <w:rPr>
          <w:rFonts w:cs="Times New Roman"/>
          <w:szCs w:val="24"/>
          <w:lang w:val="sr-Cyrl-RS"/>
        </w:rPr>
        <w:t>Седница је закључена у 1</w:t>
      </w:r>
      <w:r w:rsidRPr="003F3C0A">
        <w:rPr>
          <w:rFonts w:cs="Times New Roman"/>
          <w:szCs w:val="24"/>
          <w:lang w:val="sr-Latn-RS"/>
        </w:rPr>
        <w:t>3</w:t>
      </w:r>
      <w:r w:rsidRPr="003F3C0A">
        <w:rPr>
          <w:rFonts w:cs="Times New Roman"/>
          <w:szCs w:val="24"/>
          <w:lang w:val="sr-Cyrl-RS"/>
        </w:rPr>
        <w:t xml:space="preserve"> часова и </w:t>
      </w:r>
      <w:r w:rsidRPr="003F3C0A">
        <w:rPr>
          <w:rFonts w:cs="Times New Roman"/>
          <w:szCs w:val="24"/>
          <w:lang w:val="sr-Latn-RS"/>
        </w:rPr>
        <w:t>30</w:t>
      </w:r>
      <w:r w:rsidR="00FB6E7C" w:rsidRPr="003F3C0A">
        <w:rPr>
          <w:rFonts w:cs="Times New Roman"/>
          <w:szCs w:val="24"/>
          <w:lang w:val="sr-Cyrl-RS"/>
        </w:rPr>
        <w:t xml:space="preserve"> минута.</w:t>
      </w:r>
    </w:p>
    <w:p w:rsidR="00FB6E7C" w:rsidRPr="003F3C0A" w:rsidRDefault="00FB6E7C" w:rsidP="00FB6E7C">
      <w:pPr>
        <w:tabs>
          <w:tab w:val="left" w:pos="1418"/>
        </w:tabs>
        <w:spacing w:after="0"/>
        <w:ind w:firstLine="720"/>
        <w:rPr>
          <w:rFonts w:cs="Times New Roman"/>
          <w:szCs w:val="24"/>
          <w:lang w:val="sr-Cyrl-RS"/>
        </w:rPr>
      </w:pPr>
      <w:r w:rsidRPr="003F3C0A">
        <w:rPr>
          <w:rFonts w:cs="Times New Roman"/>
          <w:szCs w:val="24"/>
          <w:lang w:val="sr-Cyrl-RS"/>
        </w:rPr>
        <w:tab/>
        <w:t xml:space="preserve">Седница је преношена у </w:t>
      </w:r>
      <w:r w:rsidRPr="003F3C0A">
        <w:rPr>
          <w:rFonts w:cs="Times New Roman"/>
          <w:szCs w:val="24"/>
          <w:lang w:val="sr-Latn-RS"/>
        </w:rPr>
        <w:t>live stream</w:t>
      </w:r>
      <w:r w:rsidRPr="003F3C0A">
        <w:rPr>
          <w:rFonts w:cs="Times New Roman"/>
          <w:szCs w:val="24"/>
          <w:lang w:val="sr-Cyrl-RS"/>
        </w:rPr>
        <w:t xml:space="preserve">-у и тонски снимана, а видео запис се налази на интернет страници Народне скупштине. </w:t>
      </w:r>
    </w:p>
    <w:p w:rsidR="00FB6E7C" w:rsidRPr="003F3C0A" w:rsidRDefault="00FB6E7C" w:rsidP="00FB6E7C">
      <w:pPr>
        <w:rPr>
          <w:rFonts w:cs="Times New Roman"/>
          <w:szCs w:val="24"/>
          <w:lang w:val="sr-Cyrl-RS"/>
        </w:rPr>
      </w:pPr>
    </w:p>
    <w:p w:rsidR="00FB6E7C" w:rsidRPr="003F3C0A" w:rsidRDefault="00FB6E7C" w:rsidP="00FB6E7C">
      <w:pPr>
        <w:spacing w:after="0"/>
        <w:ind w:left="1440"/>
        <w:contextualSpacing/>
        <w:rPr>
          <w:rFonts w:cs="Times New Roman"/>
          <w:szCs w:val="24"/>
          <w:lang w:val="sr-Cyrl-RS"/>
        </w:rPr>
      </w:pPr>
    </w:p>
    <w:p w:rsidR="00FB6E7C" w:rsidRPr="003F3C0A" w:rsidRDefault="00FB6E7C" w:rsidP="00FB6E7C">
      <w:pPr>
        <w:spacing w:after="0"/>
        <w:contextualSpacing/>
        <w:rPr>
          <w:rFonts w:cs="Times New Roman"/>
          <w:szCs w:val="24"/>
          <w:lang w:val="sr-Cyrl-RS"/>
        </w:rPr>
      </w:pPr>
      <w:r w:rsidRPr="003F3C0A">
        <w:rPr>
          <w:rFonts w:cs="Times New Roman"/>
          <w:szCs w:val="24"/>
          <w:lang w:val="sr-Cyrl-RS"/>
        </w:rPr>
        <w:t xml:space="preserve">     СЕКРЕТАР                                                                                     ПРЕДСЕДНИК </w:t>
      </w:r>
    </w:p>
    <w:p w:rsidR="00FB6E7C" w:rsidRPr="003F3C0A" w:rsidRDefault="00FB6E7C" w:rsidP="00FB6E7C">
      <w:pPr>
        <w:spacing w:after="0"/>
        <w:contextualSpacing/>
        <w:rPr>
          <w:rFonts w:cs="Times New Roman"/>
          <w:szCs w:val="24"/>
          <w:lang w:val="sr-Cyrl-RS"/>
        </w:rPr>
      </w:pPr>
      <w:r w:rsidRPr="003F3C0A">
        <w:rPr>
          <w:rFonts w:cs="Times New Roman"/>
          <w:szCs w:val="24"/>
          <w:lang w:val="sr-Cyrl-RS"/>
        </w:rPr>
        <w:t xml:space="preserve">                                          </w:t>
      </w:r>
    </w:p>
    <w:p w:rsidR="00FB6E7C" w:rsidRPr="003F3C0A" w:rsidRDefault="00FB6E7C" w:rsidP="0041708D">
      <w:pPr>
        <w:spacing w:after="0"/>
        <w:contextualSpacing/>
        <w:rPr>
          <w:rFonts w:cs="Times New Roman"/>
          <w:szCs w:val="24"/>
        </w:rPr>
      </w:pPr>
      <w:r w:rsidRPr="003F3C0A">
        <w:rPr>
          <w:rFonts w:cs="Times New Roman"/>
          <w:szCs w:val="24"/>
          <w:lang w:val="sr-Cyrl-RS"/>
        </w:rPr>
        <w:t>Александра Балаћ                                                                          Снежана Б. Петровић</w:t>
      </w:r>
    </w:p>
    <w:sectPr w:rsidR="00FB6E7C" w:rsidRPr="003F3C0A" w:rsidSect="0041708D">
      <w:headerReference w:type="default" r:id="rId8"/>
      <w:pgSz w:w="11907" w:h="16840"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697D" w:rsidRDefault="00F0697D" w:rsidP="0041708D">
      <w:pPr>
        <w:spacing w:after="0"/>
      </w:pPr>
      <w:r>
        <w:separator/>
      </w:r>
    </w:p>
  </w:endnote>
  <w:endnote w:type="continuationSeparator" w:id="0">
    <w:p w:rsidR="00F0697D" w:rsidRDefault="00F0697D" w:rsidP="0041708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697D" w:rsidRDefault="00F0697D" w:rsidP="0041708D">
      <w:pPr>
        <w:spacing w:after="0"/>
      </w:pPr>
      <w:r>
        <w:separator/>
      </w:r>
    </w:p>
  </w:footnote>
  <w:footnote w:type="continuationSeparator" w:id="0">
    <w:p w:rsidR="00F0697D" w:rsidRDefault="00F0697D" w:rsidP="0041708D">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3304673"/>
      <w:docPartObj>
        <w:docPartGallery w:val="Page Numbers (Top of Page)"/>
        <w:docPartUnique/>
      </w:docPartObj>
    </w:sdtPr>
    <w:sdtEndPr>
      <w:rPr>
        <w:noProof/>
      </w:rPr>
    </w:sdtEndPr>
    <w:sdtContent>
      <w:p w:rsidR="0041708D" w:rsidRDefault="0041708D">
        <w:pPr>
          <w:pStyle w:val="Header"/>
          <w:jc w:val="center"/>
        </w:pPr>
        <w:r>
          <w:fldChar w:fldCharType="begin"/>
        </w:r>
        <w:r>
          <w:instrText xml:space="preserve"> PAGE   \* MERGEFORMAT </w:instrText>
        </w:r>
        <w:r>
          <w:fldChar w:fldCharType="separate"/>
        </w:r>
        <w:r>
          <w:rPr>
            <w:noProof/>
          </w:rPr>
          <w:t>3</w:t>
        </w:r>
        <w:r>
          <w:rPr>
            <w:noProof/>
          </w:rPr>
          <w:fldChar w:fldCharType="end"/>
        </w:r>
      </w:p>
    </w:sdtContent>
  </w:sdt>
  <w:p w:rsidR="0041708D" w:rsidRDefault="0041708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90F2D"/>
    <w:multiLevelType w:val="hybridMultilevel"/>
    <w:tmpl w:val="A79A3ED8"/>
    <w:lvl w:ilvl="0" w:tplc="8EA038D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441F29E7"/>
    <w:multiLevelType w:val="multilevel"/>
    <w:tmpl w:val="5AC22F74"/>
    <w:styleLink w:val="Style1"/>
    <w:lvl w:ilvl="0">
      <w:start w:val="1"/>
      <w:numFmt w:val="decimal"/>
      <w:lvlText w:val="%1."/>
      <w:lvlJc w:val="left"/>
      <w:pPr>
        <w:tabs>
          <w:tab w:val="num" w:pos="1418"/>
        </w:tabs>
        <w:ind w:left="1418" w:firstLine="0"/>
      </w:pPr>
      <w:rPr>
        <w:rFonts w:ascii="Times New Roman" w:hAnsi="Times New Roman" w:hint="default"/>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nsid w:val="65FD7971"/>
    <w:multiLevelType w:val="hybridMultilevel"/>
    <w:tmpl w:val="F266D9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211C"/>
    <w:rsid w:val="000C6610"/>
    <w:rsid w:val="000E35FC"/>
    <w:rsid w:val="0010124C"/>
    <w:rsid w:val="00134918"/>
    <w:rsid w:val="00241A00"/>
    <w:rsid w:val="0030005D"/>
    <w:rsid w:val="00312A52"/>
    <w:rsid w:val="003813BD"/>
    <w:rsid w:val="003F3C0A"/>
    <w:rsid w:val="004140C0"/>
    <w:rsid w:val="0041708D"/>
    <w:rsid w:val="0043253E"/>
    <w:rsid w:val="00492173"/>
    <w:rsid w:val="004B49EA"/>
    <w:rsid w:val="005A623C"/>
    <w:rsid w:val="005D28F7"/>
    <w:rsid w:val="00624C56"/>
    <w:rsid w:val="006506E3"/>
    <w:rsid w:val="007C5FD8"/>
    <w:rsid w:val="008B492B"/>
    <w:rsid w:val="008D18A2"/>
    <w:rsid w:val="008D5558"/>
    <w:rsid w:val="00954A6B"/>
    <w:rsid w:val="00B1249A"/>
    <w:rsid w:val="00D03F39"/>
    <w:rsid w:val="00EE211C"/>
    <w:rsid w:val="00EF18E1"/>
    <w:rsid w:val="00F0697D"/>
    <w:rsid w:val="00F425BA"/>
    <w:rsid w:val="00F6177E"/>
    <w:rsid w:val="00FA1B3B"/>
    <w:rsid w:val="00FB6E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8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28F7"/>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954A6B"/>
    <w:pPr>
      <w:numPr>
        <w:numId w:val="1"/>
      </w:numPr>
    </w:pPr>
  </w:style>
  <w:style w:type="paragraph" w:styleId="ListParagraph">
    <w:name w:val="List Paragraph"/>
    <w:basedOn w:val="Normal"/>
    <w:uiPriority w:val="34"/>
    <w:qFormat/>
    <w:rsid w:val="00FB6E7C"/>
    <w:pPr>
      <w:spacing w:after="200" w:line="276" w:lineRule="auto"/>
      <w:ind w:left="720"/>
      <w:contextualSpacing/>
      <w:jc w:val="left"/>
    </w:pPr>
    <w:rPr>
      <w:rFonts w:asciiTheme="minorHAnsi" w:hAnsiTheme="minorHAnsi"/>
      <w:sz w:val="22"/>
    </w:rPr>
  </w:style>
  <w:style w:type="paragraph" w:styleId="PlainText">
    <w:name w:val="Plain Text"/>
    <w:basedOn w:val="Normal"/>
    <w:link w:val="PlainTextChar"/>
    <w:uiPriority w:val="99"/>
    <w:semiHidden/>
    <w:unhideWhenUsed/>
    <w:rsid w:val="00EF18E1"/>
    <w:pPr>
      <w:spacing w:after="0"/>
      <w:jc w:val="left"/>
    </w:pPr>
    <w:rPr>
      <w:rFonts w:ascii="Calibri" w:eastAsia="Times New Roman" w:hAnsi="Calibri" w:cs="Times New Roman"/>
      <w:sz w:val="22"/>
      <w:szCs w:val="21"/>
    </w:rPr>
  </w:style>
  <w:style w:type="character" w:customStyle="1" w:styleId="PlainTextChar">
    <w:name w:val="Plain Text Char"/>
    <w:basedOn w:val="DefaultParagraphFont"/>
    <w:link w:val="PlainText"/>
    <w:uiPriority w:val="99"/>
    <w:semiHidden/>
    <w:rsid w:val="00EF18E1"/>
    <w:rPr>
      <w:rFonts w:ascii="Calibri" w:eastAsia="Times New Roman" w:hAnsi="Calibri" w:cs="Times New Roman"/>
      <w:szCs w:val="21"/>
    </w:rPr>
  </w:style>
  <w:style w:type="paragraph" w:styleId="Header">
    <w:name w:val="header"/>
    <w:basedOn w:val="Normal"/>
    <w:link w:val="HeaderChar"/>
    <w:uiPriority w:val="99"/>
    <w:unhideWhenUsed/>
    <w:rsid w:val="0041708D"/>
    <w:pPr>
      <w:tabs>
        <w:tab w:val="center" w:pos="4680"/>
        <w:tab w:val="right" w:pos="9360"/>
      </w:tabs>
      <w:spacing w:after="0"/>
    </w:pPr>
  </w:style>
  <w:style w:type="character" w:customStyle="1" w:styleId="HeaderChar">
    <w:name w:val="Header Char"/>
    <w:basedOn w:val="DefaultParagraphFont"/>
    <w:link w:val="Header"/>
    <w:uiPriority w:val="99"/>
    <w:rsid w:val="0041708D"/>
    <w:rPr>
      <w:rFonts w:ascii="Times New Roman" w:hAnsi="Times New Roman"/>
      <w:sz w:val="24"/>
    </w:rPr>
  </w:style>
  <w:style w:type="paragraph" w:styleId="Footer">
    <w:name w:val="footer"/>
    <w:basedOn w:val="Normal"/>
    <w:link w:val="FooterChar"/>
    <w:uiPriority w:val="99"/>
    <w:unhideWhenUsed/>
    <w:rsid w:val="0041708D"/>
    <w:pPr>
      <w:tabs>
        <w:tab w:val="center" w:pos="4680"/>
        <w:tab w:val="right" w:pos="9360"/>
      </w:tabs>
      <w:spacing w:after="0"/>
    </w:pPr>
  </w:style>
  <w:style w:type="character" w:customStyle="1" w:styleId="FooterChar">
    <w:name w:val="Footer Char"/>
    <w:basedOn w:val="DefaultParagraphFont"/>
    <w:link w:val="Footer"/>
    <w:uiPriority w:val="99"/>
    <w:rsid w:val="0041708D"/>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8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28F7"/>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954A6B"/>
    <w:pPr>
      <w:numPr>
        <w:numId w:val="1"/>
      </w:numPr>
    </w:pPr>
  </w:style>
  <w:style w:type="paragraph" w:styleId="ListParagraph">
    <w:name w:val="List Paragraph"/>
    <w:basedOn w:val="Normal"/>
    <w:uiPriority w:val="34"/>
    <w:qFormat/>
    <w:rsid w:val="00FB6E7C"/>
    <w:pPr>
      <w:spacing w:after="200" w:line="276" w:lineRule="auto"/>
      <w:ind w:left="720"/>
      <w:contextualSpacing/>
      <w:jc w:val="left"/>
    </w:pPr>
    <w:rPr>
      <w:rFonts w:asciiTheme="minorHAnsi" w:hAnsiTheme="minorHAnsi"/>
      <w:sz w:val="22"/>
    </w:rPr>
  </w:style>
  <w:style w:type="paragraph" w:styleId="PlainText">
    <w:name w:val="Plain Text"/>
    <w:basedOn w:val="Normal"/>
    <w:link w:val="PlainTextChar"/>
    <w:uiPriority w:val="99"/>
    <w:semiHidden/>
    <w:unhideWhenUsed/>
    <w:rsid w:val="00EF18E1"/>
    <w:pPr>
      <w:spacing w:after="0"/>
      <w:jc w:val="left"/>
    </w:pPr>
    <w:rPr>
      <w:rFonts w:ascii="Calibri" w:eastAsia="Times New Roman" w:hAnsi="Calibri" w:cs="Times New Roman"/>
      <w:sz w:val="22"/>
      <w:szCs w:val="21"/>
    </w:rPr>
  </w:style>
  <w:style w:type="character" w:customStyle="1" w:styleId="PlainTextChar">
    <w:name w:val="Plain Text Char"/>
    <w:basedOn w:val="DefaultParagraphFont"/>
    <w:link w:val="PlainText"/>
    <w:uiPriority w:val="99"/>
    <w:semiHidden/>
    <w:rsid w:val="00EF18E1"/>
    <w:rPr>
      <w:rFonts w:ascii="Calibri" w:eastAsia="Times New Roman" w:hAnsi="Calibri" w:cs="Times New Roman"/>
      <w:szCs w:val="21"/>
    </w:rPr>
  </w:style>
  <w:style w:type="paragraph" w:styleId="Header">
    <w:name w:val="header"/>
    <w:basedOn w:val="Normal"/>
    <w:link w:val="HeaderChar"/>
    <w:uiPriority w:val="99"/>
    <w:unhideWhenUsed/>
    <w:rsid w:val="0041708D"/>
    <w:pPr>
      <w:tabs>
        <w:tab w:val="center" w:pos="4680"/>
        <w:tab w:val="right" w:pos="9360"/>
      </w:tabs>
      <w:spacing w:after="0"/>
    </w:pPr>
  </w:style>
  <w:style w:type="character" w:customStyle="1" w:styleId="HeaderChar">
    <w:name w:val="Header Char"/>
    <w:basedOn w:val="DefaultParagraphFont"/>
    <w:link w:val="Header"/>
    <w:uiPriority w:val="99"/>
    <w:rsid w:val="0041708D"/>
    <w:rPr>
      <w:rFonts w:ascii="Times New Roman" w:hAnsi="Times New Roman"/>
      <w:sz w:val="24"/>
    </w:rPr>
  </w:style>
  <w:style w:type="paragraph" w:styleId="Footer">
    <w:name w:val="footer"/>
    <w:basedOn w:val="Normal"/>
    <w:link w:val="FooterChar"/>
    <w:uiPriority w:val="99"/>
    <w:unhideWhenUsed/>
    <w:rsid w:val="0041708D"/>
    <w:pPr>
      <w:tabs>
        <w:tab w:val="center" w:pos="4680"/>
        <w:tab w:val="right" w:pos="9360"/>
      </w:tabs>
      <w:spacing w:after="0"/>
    </w:pPr>
  </w:style>
  <w:style w:type="character" w:customStyle="1" w:styleId="FooterChar">
    <w:name w:val="Footer Char"/>
    <w:basedOn w:val="DefaultParagraphFont"/>
    <w:link w:val="Footer"/>
    <w:uiPriority w:val="99"/>
    <w:rsid w:val="0041708D"/>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1036630">
      <w:bodyDiv w:val="1"/>
      <w:marLeft w:val="0"/>
      <w:marRight w:val="0"/>
      <w:marTop w:val="0"/>
      <w:marBottom w:val="0"/>
      <w:divBdr>
        <w:top w:val="none" w:sz="0" w:space="0" w:color="auto"/>
        <w:left w:val="none" w:sz="0" w:space="0" w:color="auto"/>
        <w:bottom w:val="none" w:sz="0" w:space="0" w:color="auto"/>
        <w:right w:val="none" w:sz="0" w:space="0" w:color="auto"/>
      </w:divBdr>
    </w:div>
    <w:div w:id="1318412500">
      <w:bodyDiv w:val="1"/>
      <w:marLeft w:val="0"/>
      <w:marRight w:val="0"/>
      <w:marTop w:val="0"/>
      <w:marBottom w:val="0"/>
      <w:divBdr>
        <w:top w:val="none" w:sz="0" w:space="0" w:color="auto"/>
        <w:left w:val="none" w:sz="0" w:space="0" w:color="auto"/>
        <w:bottom w:val="none" w:sz="0" w:space="0" w:color="auto"/>
        <w:right w:val="none" w:sz="0" w:space="0" w:color="auto"/>
      </w:divBdr>
    </w:div>
    <w:div w:id="1429305521">
      <w:bodyDiv w:val="1"/>
      <w:marLeft w:val="0"/>
      <w:marRight w:val="0"/>
      <w:marTop w:val="0"/>
      <w:marBottom w:val="0"/>
      <w:divBdr>
        <w:top w:val="none" w:sz="0" w:space="0" w:color="auto"/>
        <w:left w:val="none" w:sz="0" w:space="0" w:color="auto"/>
        <w:bottom w:val="none" w:sz="0" w:space="0" w:color="auto"/>
        <w:right w:val="none" w:sz="0" w:space="0" w:color="auto"/>
      </w:divBdr>
    </w:div>
    <w:div w:id="1547523631">
      <w:bodyDiv w:val="1"/>
      <w:marLeft w:val="0"/>
      <w:marRight w:val="0"/>
      <w:marTop w:val="0"/>
      <w:marBottom w:val="0"/>
      <w:divBdr>
        <w:top w:val="none" w:sz="0" w:space="0" w:color="auto"/>
        <w:left w:val="none" w:sz="0" w:space="0" w:color="auto"/>
        <w:bottom w:val="none" w:sz="0" w:space="0" w:color="auto"/>
        <w:right w:val="none" w:sz="0" w:space="0" w:color="auto"/>
      </w:divBdr>
    </w:div>
    <w:div w:id="1964843467">
      <w:bodyDiv w:val="1"/>
      <w:marLeft w:val="0"/>
      <w:marRight w:val="0"/>
      <w:marTop w:val="0"/>
      <w:marBottom w:val="0"/>
      <w:divBdr>
        <w:top w:val="none" w:sz="0" w:space="0" w:color="auto"/>
        <w:left w:val="none" w:sz="0" w:space="0" w:color="auto"/>
        <w:bottom w:val="none" w:sz="0" w:space="0" w:color="auto"/>
        <w:right w:val="none" w:sz="0" w:space="0" w:color="auto"/>
      </w:divBdr>
    </w:div>
    <w:div w:id="1968513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Pages>
  <Words>1348</Words>
  <Characters>7690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Aleksandra Balac</dc:creator>
  <cp:lastModifiedBy>Aleksandra Balac</cp:lastModifiedBy>
  <cp:revision>3</cp:revision>
  <dcterms:created xsi:type="dcterms:W3CDTF">2019-11-21T13:11:00Z</dcterms:created>
  <dcterms:modified xsi:type="dcterms:W3CDTF">2019-11-21T13:30:00Z</dcterms:modified>
</cp:coreProperties>
</file>